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803F" w14:textId="03D43218" w:rsidR="004337B5" w:rsidRPr="00CE2EAE" w:rsidRDefault="00011520" w:rsidP="004337B5">
      <w:pPr>
        <w:tabs>
          <w:tab w:val="left" w:pos="8505"/>
        </w:tabs>
        <w:ind w:firstLine="708"/>
        <w:jc w:val="right"/>
        <w:rPr>
          <w:sz w:val="26"/>
          <w:szCs w:val="26"/>
          <w:lang w:val="ro-MD"/>
        </w:rPr>
      </w:pPr>
      <w:r w:rsidRPr="00CE2EAE">
        <w:rPr>
          <w:b/>
          <w:sz w:val="26"/>
          <w:szCs w:val="26"/>
          <w:lang w:val="ro-MD"/>
        </w:rPr>
        <w:t xml:space="preserve">                                                                                                             </w:t>
      </w:r>
      <w:r w:rsidRPr="00CE2EAE">
        <w:rPr>
          <w:sz w:val="26"/>
          <w:szCs w:val="26"/>
          <w:lang w:val="ro-MD"/>
        </w:rPr>
        <w:t>Anexa</w:t>
      </w:r>
      <w:r w:rsidR="004337B5" w:rsidRPr="00CE2EAE">
        <w:rPr>
          <w:sz w:val="26"/>
          <w:szCs w:val="26"/>
          <w:lang w:val="ro-MD"/>
        </w:rPr>
        <w:t xml:space="preserve"> </w:t>
      </w:r>
      <w:r w:rsidRPr="00CE2EAE">
        <w:rPr>
          <w:sz w:val="26"/>
          <w:szCs w:val="26"/>
          <w:lang w:val="ro-MD"/>
        </w:rPr>
        <w:t>nr.</w:t>
      </w:r>
      <w:r w:rsidR="00105E53" w:rsidRPr="00CE2EAE">
        <w:rPr>
          <w:sz w:val="26"/>
          <w:szCs w:val="26"/>
          <w:lang w:val="ro-MD"/>
        </w:rPr>
        <w:t xml:space="preserve"> 2</w:t>
      </w:r>
    </w:p>
    <w:p w14:paraId="4E55DE96" w14:textId="4CA74E4E" w:rsidR="00011520" w:rsidRPr="00CE2EAE" w:rsidRDefault="00105E53" w:rsidP="002E2C44">
      <w:pPr>
        <w:ind w:right="-283" w:firstLine="708"/>
        <w:jc w:val="center"/>
        <w:rPr>
          <w:sz w:val="26"/>
          <w:szCs w:val="26"/>
          <w:lang w:val="ro-MD"/>
        </w:rPr>
      </w:pPr>
      <w:r w:rsidRPr="00CE2EAE">
        <w:rPr>
          <w:sz w:val="26"/>
          <w:szCs w:val="26"/>
          <w:lang w:val="ro-MD"/>
        </w:rPr>
        <w:t xml:space="preserve">                                                                                             </w:t>
      </w:r>
      <w:r w:rsidR="00113FCE" w:rsidRPr="00CE2EAE">
        <w:rPr>
          <w:sz w:val="26"/>
          <w:szCs w:val="26"/>
          <w:lang w:val="ro-MD"/>
        </w:rPr>
        <w:t xml:space="preserve">  </w:t>
      </w:r>
      <w:r w:rsidR="00170935" w:rsidRPr="00CE2EAE">
        <w:rPr>
          <w:sz w:val="26"/>
          <w:szCs w:val="26"/>
          <w:lang w:val="ro-MD"/>
        </w:rPr>
        <w:t xml:space="preserve">   </w:t>
      </w:r>
      <w:r w:rsidR="000D7538" w:rsidRPr="00CE2EAE">
        <w:rPr>
          <w:sz w:val="26"/>
          <w:szCs w:val="26"/>
          <w:lang w:val="ro-MD"/>
        </w:rPr>
        <w:t xml:space="preserve">   </w:t>
      </w:r>
      <w:r w:rsidR="00CE2EAE">
        <w:rPr>
          <w:sz w:val="26"/>
          <w:szCs w:val="26"/>
          <w:lang w:val="ro-MD"/>
        </w:rPr>
        <w:t xml:space="preserve">           </w:t>
      </w:r>
      <w:r w:rsidR="00011520" w:rsidRPr="00CE2EAE">
        <w:rPr>
          <w:sz w:val="26"/>
          <w:szCs w:val="26"/>
          <w:lang w:val="ro-MD"/>
        </w:rPr>
        <w:t>la  Ordinul nr.</w:t>
      </w:r>
      <w:r w:rsidR="000D7538" w:rsidRPr="00CE2EAE">
        <w:rPr>
          <w:sz w:val="26"/>
          <w:szCs w:val="26"/>
          <w:lang w:val="ro-MD"/>
        </w:rPr>
        <w:t xml:space="preserve"> </w:t>
      </w:r>
      <w:r w:rsidR="002E2C44">
        <w:rPr>
          <w:sz w:val="26"/>
          <w:szCs w:val="26"/>
          <w:lang w:val="ro-MD"/>
        </w:rPr>
        <w:t>18</w:t>
      </w:r>
    </w:p>
    <w:p w14:paraId="4F48F3F7" w14:textId="18540B59" w:rsidR="00011520" w:rsidRPr="00CE2EAE" w:rsidRDefault="00011520" w:rsidP="00011520">
      <w:pPr>
        <w:ind w:firstLine="708"/>
        <w:jc w:val="center"/>
        <w:rPr>
          <w:sz w:val="26"/>
          <w:szCs w:val="26"/>
          <w:lang w:val="ro-MD"/>
        </w:rPr>
      </w:pPr>
      <w:r w:rsidRPr="00CE2EAE">
        <w:rPr>
          <w:sz w:val="26"/>
          <w:szCs w:val="26"/>
          <w:lang w:val="ro-MD"/>
        </w:rPr>
        <w:t xml:space="preserve">                                                                           </w:t>
      </w:r>
      <w:r w:rsidR="004337B5" w:rsidRPr="00CE2EAE">
        <w:rPr>
          <w:sz w:val="26"/>
          <w:szCs w:val="26"/>
          <w:lang w:val="ro-MD"/>
        </w:rPr>
        <w:t xml:space="preserve"> </w:t>
      </w:r>
      <w:r w:rsidR="00113FCE" w:rsidRPr="00CE2EAE">
        <w:rPr>
          <w:sz w:val="26"/>
          <w:szCs w:val="26"/>
          <w:lang w:val="ro-MD"/>
        </w:rPr>
        <w:t xml:space="preserve">                    </w:t>
      </w:r>
      <w:r w:rsidR="00170935" w:rsidRPr="00CE2EAE">
        <w:rPr>
          <w:sz w:val="26"/>
          <w:szCs w:val="26"/>
          <w:lang w:val="ro-MD"/>
        </w:rPr>
        <w:t xml:space="preserve">  </w:t>
      </w:r>
      <w:r w:rsidR="00CE2EAE">
        <w:rPr>
          <w:sz w:val="26"/>
          <w:szCs w:val="26"/>
          <w:lang w:val="ro-MD"/>
        </w:rPr>
        <w:t xml:space="preserve">     </w:t>
      </w:r>
      <w:r w:rsidR="002E2C44">
        <w:rPr>
          <w:sz w:val="26"/>
          <w:szCs w:val="26"/>
          <w:lang w:val="ro-MD"/>
        </w:rPr>
        <w:t xml:space="preserve">      </w:t>
      </w:r>
      <w:r w:rsidRPr="00CE2EAE">
        <w:rPr>
          <w:sz w:val="26"/>
          <w:szCs w:val="26"/>
          <w:lang w:val="ro-MD"/>
        </w:rPr>
        <w:t>din</w:t>
      </w:r>
      <w:r w:rsidR="002E2C44">
        <w:rPr>
          <w:sz w:val="26"/>
          <w:szCs w:val="26"/>
          <w:lang w:val="ro-MD"/>
        </w:rPr>
        <w:t xml:space="preserve"> 5 februarie</w:t>
      </w:r>
      <w:r w:rsidR="000D7538" w:rsidRPr="002E2C44">
        <w:rPr>
          <w:sz w:val="26"/>
          <w:szCs w:val="26"/>
          <w:lang w:val="ro-MD"/>
        </w:rPr>
        <w:t xml:space="preserve"> 202</w:t>
      </w:r>
      <w:r w:rsidR="00833457" w:rsidRPr="002E2C44">
        <w:rPr>
          <w:sz w:val="26"/>
          <w:szCs w:val="26"/>
          <w:lang w:val="ro-MD"/>
        </w:rPr>
        <w:t>6</w:t>
      </w:r>
    </w:p>
    <w:p w14:paraId="3FCCADCB" w14:textId="3CC4228C" w:rsidR="00011520" w:rsidRPr="00CE2EAE" w:rsidRDefault="00011520" w:rsidP="000D5485">
      <w:pPr>
        <w:pStyle w:val="rg"/>
        <w:rPr>
          <w:sz w:val="26"/>
          <w:szCs w:val="26"/>
          <w:lang w:val="it-IT"/>
        </w:rPr>
      </w:pPr>
    </w:p>
    <w:p w14:paraId="72707AD9" w14:textId="00B52157" w:rsidR="000D5485" w:rsidRPr="00CE2EAE" w:rsidRDefault="000D5485" w:rsidP="000D5485">
      <w:pPr>
        <w:pStyle w:val="rg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 </w:t>
      </w:r>
    </w:p>
    <w:p w14:paraId="267808DD" w14:textId="06EE47AE" w:rsidR="000D5485" w:rsidRPr="00CE2EAE" w:rsidRDefault="000D5485" w:rsidP="004337B5">
      <w:pPr>
        <w:pStyle w:val="cp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 </w:t>
      </w:r>
      <w:bookmarkStart w:id="0" w:name="_Hlk127537218"/>
      <w:r w:rsidRPr="00CE2EAE">
        <w:rPr>
          <w:bCs w:val="0"/>
          <w:sz w:val="26"/>
          <w:szCs w:val="26"/>
          <w:lang w:val="ro-RO"/>
        </w:rPr>
        <w:t>R</w:t>
      </w:r>
      <w:r w:rsidR="00C36504" w:rsidRPr="00CE2EAE">
        <w:rPr>
          <w:bCs w:val="0"/>
          <w:sz w:val="26"/>
          <w:szCs w:val="26"/>
          <w:lang w:val="ro-RO"/>
        </w:rPr>
        <w:t>egulamentul</w:t>
      </w:r>
      <w:r w:rsidRPr="00CE2EAE">
        <w:rPr>
          <w:bCs w:val="0"/>
          <w:sz w:val="26"/>
          <w:szCs w:val="26"/>
          <w:lang w:val="ro-RO"/>
        </w:rPr>
        <w:t> </w:t>
      </w:r>
      <w:r w:rsidR="00C97660" w:rsidRPr="00CE2EAE">
        <w:rPr>
          <w:bCs w:val="0"/>
          <w:sz w:val="26"/>
          <w:szCs w:val="26"/>
          <w:lang w:val="ro-RO"/>
        </w:rPr>
        <w:t>privind organizarea și funcționarea</w:t>
      </w:r>
    </w:p>
    <w:p w14:paraId="3C60EC0F" w14:textId="77777777" w:rsidR="000615D6" w:rsidRPr="00CE2EAE" w:rsidRDefault="000D5485" w:rsidP="00243B97">
      <w:pPr>
        <w:jc w:val="center"/>
        <w:rPr>
          <w:b/>
          <w:sz w:val="26"/>
          <w:szCs w:val="26"/>
          <w:lang w:val="ro-RO"/>
        </w:rPr>
      </w:pPr>
      <w:r w:rsidRPr="00CE2EAE">
        <w:rPr>
          <w:b/>
          <w:bCs/>
          <w:sz w:val="26"/>
          <w:szCs w:val="26"/>
          <w:lang w:val="it-IT"/>
        </w:rPr>
        <w:t>Comisiei</w:t>
      </w:r>
      <w:r w:rsidR="000615D6" w:rsidRPr="00CE2EAE">
        <w:rPr>
          <w:sz w:val="26"/>
          <w:szCs w:val="26"/>
          <w:lang w:val="ro-RO"/>
        </w:rPr>
        <w:t xml:space="preserve"> </w:t>
      </w:r>
      <w:r w:rsidR="000615D6" w:rsidRPr="00CE2EAE">
        <w:rPr>
          <w:b/>
          <w:sz w:val="26"/>
          <w:szCs w:val="26"/>
          <w:lang w:val="ro-RO"/>
        </w:rPr>
        <w:t xml:space="preserve">de evaluare și selectare a proiectelor </w:t>
      </w:r>
    </w:p>
    <w:p w14:paraId="65F8CE37" w14:textId="4E202474" w:rsidR="00243B97" w:rsidRPr="00CE2EAE" w:rsidRDefault="00744E0B" w:rsidP="00744E0B">
      <w:pPr>
        <w:tabs>
          <w:tab w:val="center" w:pos="4961"/>
          <w:tab w:val="left" w:pos="8277"/>
        </w:tabs>
        <w:rPr>
          <w:b/>
          <w:bCs/>
          <w:sz w:val="26"/>
          <w:szCs w:val="26"/>
          <w:lang w:val="it-IT"/>
        </w:rPr>
      </w:pPr>
      <w:r>
        <w:rPr>
          <w:b/>
          <w:sz w:val="26"/>
          <w:szCs w:val="26"/>
          <w:lang w:val="ro-RO"/>
        </w:rPr>
        <w:tab/>
      </w:r>
      <w:r w:rsidR="000615D6" w:rsidRPr="00CE2EAE">
        <w:rPr>
          <w:b/>
          <w:sz w:val="26"/>
          <w:szCs w:val="26"/>
          <w:lang w:val="ro-RO"/>
        </w:rPr>
        <w:t>în cadrul</w:t>
      </w:r>
      <w:r w:rsidR="000615D6" w:rsidRPr="00CE2EAE">
        <w:rPr>
          <w:sz w:val="26"/>
          <w:szCs w:val="26"/>
          <w:lang w:val="ro-RO"/>
        </w:rPr>
        <w:t xml:space="preserve"> </w:t>
      </w:r>
      <w:r w:rsidR="00243B97" w:rsidRPr="00CE2EAE">
        <w:rPr>
          <w:b/>
          <w:sz w:val="26"/>
          <w:szCs w:val="26"/>
          <w:lang w:val="ro-RO"/>
        </w:rPr>
        <w:t xml:space="preserve">Programului Național de Granturi </w:t>
      </w:r>
      <w:r>
        <w:rPr>
          <w:b/>
          <w:sz w:val="26"/>
          <w:szCs w:val="26"/>
          <w:lang w:val="ro-RO"/>
        </w:rPr>
        <w:tab/>
      </w:r>
    </w:p>
    <w:p w14:paraId="150BFC35" w14:textId="77777777" w:rsidR="00243B97" w:rsidRPr="00CE2EAE" w:rsidRDefault="00243B97" w:rsidP="00243B97">
      <w:pPr>
        <w:jc w:val="center"/>
        <w:rPr>
          <w:b/>
          <w:sz w:val="26"/>
          <w:szCs w:val="26"/>
          <w:lang w:val="ro-RO"/>
        </w:rPr>
      </w:pPr>
      <w:r w:rsidRPr="00CE2EAE">
        <w:rPr>
          <w:b/>
          <w:sz w:val="26"/>
          <w:szCs w:val="26"/>
          <w:lang w:val="ro-RO"/>
        </w:rPr>
        <w:t>mici în domeniul îmbătrânirii active</w:t>
      </w:r>
    </w:p>
    <w:bookmarkEnd w:id="0"/>
    <w:p w14:paraId="07D74A22" w14:textId="77777777" w:rsidR="000D5485" w:rsidRPr="00CE2EAE" w:rsidRDefault="000D5485" w:rsidP="000D5485">
      <w:pPr>
        <w:pStyle w:val="cn"/>
        <w:rPr>
          <w:sz w:val="26"/>
          <w:szCs w:val="26"/>
          <w:lang w:val="it-IT"/>
        </w:rPr>
      </w:pPr>
    </w:p>
    <w:p w14:paraId="6943BBC3" w14:textId="77777777" w:rsidR="000D5485" w:rsidRPr="00CE2EAE" w:rsidRDefault="000D5485" w:rsidP="00D45C72">
      <w:pPr>
        <w:pStyle w:val="NormalWeb"/>
        <w:tabs>
          <w:tab w:val="left" w:pos="3330"/>
        </w:tabs>
        <w:rPr>
          <w:sz w:val="26"/>
          <w:szCs w:val="26"/>
          <w:lang w:val="it-IT"/>
        </w:rPr>
      </w:pPr>
    </w:p>
    <w:p w14:paraId="668717A1" w14:textId="77777777" w:rsidR="00C97660" w:rsidRPr="00CE2EAE" w:rsidRDefault="00D45C72" w:rsidP="00D45C72">
      <w:pPr>
        <w:pStyle w:val="cb"/>
        <w:tabs>
          <w:tab w:val="left" w:pos="3150"/>
          <w:tab w:val="left" w:pos="3240"/>
          <w:tab w:val="left" w:pos="3550"/>
          <w:tab w:val="left" w:pos="4140"/>
          <w:tab w:val="left" w:pos="4230"/>
          <w:tab w:val="center" w:pos="5384"/>
        </w:tabs>
        <w:ind w:left="1080"/>
        <w:jc w:val="left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ab/>
      </w:r>
      <w:r w:rsidRPr="00CE2EAE">
        <w:rPr>
          <w:sz w:val="26"/>
          <w:szCs w:val="26"/>
          <w:lang w:val="it-IT"/>
        </w:rPr>
        <w:tab/>
      </w:r>
      <w:r w:rsidR="00016AF2" w:rsidRPr="00CE2EAE">
        <w:rPr>
          <w:sz w:val="26"/>
          <w:szCs w:val="26"/>
          <w:lang w:val="it-IT"/>
        </w:rPr>
        <w:t xml:space="preserve">I. </w:t>
      </w:r>
      <w:r w:rsidR="000D5485" w:rsidRPr="00CE2EAE">
        <w:rPr>
          <w:sz w:val="26"/>
          <w:szCs w:val="26"/>
          <w:lang w:val="it-IT"/>
        </w:rPr>
        <w:t>DISPOZIŢII GENERALE</w:t>
      </w:r>
    </w:p>
    <w:p w14:paraId="67A27BFD" w14:textId="77777777" w:rsidR="00016AF2" w:rsidRPr="00CE2EAE" w:rsidRDefault="00016AF2" w:rsidP="00016AF2">
      <w:pPr>
        <w:pStyle w:val="cb"/>
        <w:jc w:val="left"/>
        <w:rPr>
          <w:sz w:val="26"/>
          <w:szCs w:val="26"/>
          <w:lang w:val="it-IT"/>
        </w:rPr>
      </w:pPr>
    </w:p>
    <w:p w14:paraId="3106EC26" w14:textId="1CB5155D" w:rsidR="00011520" w:rsidRPr="00CE2EAE" w:rsidRDefault="000D5485" w:rsidP="004337B5">
      <w:pPr>
        <w:pStyle w:val="Listparagraf"/>
        <w:numPr>
          <w:ilvl w:val="0"/>
          <w:numId w:val="5"/>
        </w:numPr>
        <w:ind w:right="50"/>
        <w:jc w:val="both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Prezentul Regulament stabileşte statutul juridic, modul de organizare şi funcţionare a Comisiei</w:t>
      </w:r>
      <w:r w:rsidR="00CE2EAE">
        <w:rPr>
          <w:sz w:val="26"/>
          <w:szCs w:val="26"/>
          <w:lang w:val="it-IT"/>
        </w:rPr>
        <w:t xml:space="preserve"> de evaluare și selectare a proiectelor în cadrul </w:t>
      </w:r>
      <w:r w:rsidR="00243B97" w:rsidRPr="00CE2EAE">
        <w:rPr>
          <w:sz w:val="26"/>
          <w:szCs w:val="26"/>
          <w:lang w:val="it-IT"/>
        </w:rPr>
        <w:t xml:space="preserve">Programului Național de Granturi mici în domeniul îmbătrânirii active </w:t>
      </w:r>
      <w:r w:rsidRPr="00CE2EAE">
        <w:rPr>
          <w:sz w:val="26"/>
          <w:szCs w:val="26"/>
          <w:lang w:val="it-IT"/>
        </w:rPr>
        <w:t xml:space="preserve">(în continuare – Comisia). </w:t>
      </w:r>
    </w:p>
    <w:p w14:paraId="20E1FF69" w14:textId="06E241E7" w:rsidR="00C34E7D" w:rsidRPr="00CE2EAE" w:rsidRDefault="00C34E7D" w:rsidP="00011520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it-IT"/>
        </w:rPr>
      </w:pPr>
      <w:r w:rsidRPr="00CE2EAE">
        <w:rPr>
          <w:sz w:val="26"/>
          <w:szCs w:val="26"/>
          <w:shd w:val="clear" w:color="auto" w:fill="FFFFFF"/>
          <w:lang w:val="it-IT"/>
        </w:rPr>
        <w:t>Comisia este un organ colegial, fără personalitate juridică.</w:t>
      </w:r>
    </w:p>
    <w:p w14:paraId="19102EDF" w14:textId="77777777" w:rsidR="005126EC" w:rsidRPr="00CE2EAE" w:rsidRDefault="005126EC" w:rsidP="00C34E7D">
      <w:pPr>
        <w:pStyle w:val="NormalWeb"/>
        <w:ind w:firstLine="0"/>
        <w:rPr>
          <w:sz w:val="26"/>
          <w:szCs w:val="26"/>
          <w:shd w:val="clear" w:color="auto" w:fill="FFFFFF"/>
          <w:lang w:val="it-IT"/>
        </w:rPr>
      </w:pPr>
    </w:p>
    <w:p w14:paraId="6EEA58E7" w14:textId="77777777" w:rsidR="004337B5" w:rsidRPr="00CE2EAE" w:rsidRDefault="005126EC" w:rsidP="005126EC">
      <w:pPr>
        <w:jc w:val="center"/>
        <w:rPr>
          <w:b/>
          <w:sz w:val="26"/>
          <w:szCs w:val="26"/>
          <w:lang w:val="it-IT"/>
        </w:rPr>
      </w:pPr>
      <w:r w:rsidRPr="00CE2EAE">
        <w:rPr>
          <w:b/>
          <w:sz w:val="26"/>
          <w:szCs w:val="26"/>
          <w:lang w:val="it-IT"/>
        </w:rPr>
        <w:t xml:space="preserve">II. </w:t>
      </w:r>
      <w:r w:rsidR="001665B3" w:rsidRPr="00CE2EAE">
        <w:rPr>
          <w:b/>
          <w:sz w:val="26"/>
          <w:szCs w:val="26"/>
          <w:lang w:val="it-IT"/>
        </w:rPr>
        <w:t>PROCEDURA DE SELECTARE </w:t>
      </w:r>
    </w:p>
    <w:p w14:paraId="1CE2DEAE" w14:textId="6716C0AB" w:rsidR="005126EC" w:rsidRPr="00CE2EAE" w:rsidRDefault="001665B3" w:rsidP="005126EC">
      <w:pPr>
        <w:jc w:val="center"/>
        <w:rPr>
          <w:b/>
          <w:sz w:val="26"/>
          <w:szCs w:val="26"/>
          <w:lang w:val="it-IT"/>
        </w:rPr>
      </w:pPr>
      <w:r w:rsidRPr="00CE2EAE">
        <w:rPr>
          <w:b/>
          <w:sz w:val="26"/>
          <w:szCs w:val="26"/>
          <w:lang w:val="it-IT"/>
        </w:rPr>
        <w:t>A MEMBRILOR COMISIEI</w:t>
      </w:r>
    </w:p>
    <w:p w14:paraId="46857F7E" w14:textId="77777777" w:rsidR="005126EC" w:rsidRPr="00CE2EAE" w:rsidRDefault="005126EC" w:rsidP="005126EC">
      <w:pPr>
        <w:jc w:val="center"/>
        <w:rPr>
          <w:b/>
          <w:sz w:val="26"/>
          <w:szCs w:val="26"/>
          <w:lang w:val="it-IT"/>
        </w:rPr>
      </w:pPr>
    </w:p>
    <w:p w14:paraId="0A78ED27" w14:textId="6B272160" w:rsidR="005126EC" w:rsidRPr="00CE2EAE" w:rsidRDefault="005126EC" w:rsidP="000019C2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Reprezentantul societăţii civile este selectat în baza concursului deschis, organizat de Ministerul Muncii şi Protecţiei Sociale.</w:t>
      </w:r>
    </w:p>
    <w:p w14:paraId="5C2EA59E" w14:textId="23DA635E" w:rsidR="005126EC" w:rsidRPr="00CE2EAE" w:rsidRDefault="005126EC" w:rsidP="000019C2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Informaţia privind desfăşurarea concursului, inclusiv termenul-limită de depunere a dosarului de participare la concurs, se plasează pe pagina web oficială a Ministerului Muncii şi Protecţiei Sociale cu cel puțin 10 zile lucrătoare înainte de data desfăşurării concursului.   </w:t>
      </w:r>
    </w:p>
    <w:p w14:paraId="04947DF0" w14:textId="468A62E7" w:rsidR="005126EC" w:rsidRPr="00CE2EAE" w:rsidRDefault="005126EC" w:rsidP="000019C2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Concursul constă în selectarea candidatului, apreciindu-se motivaţia, experienţa şi reputaţia acestuia, în baza CV depus.    </w:t>
      </w:r>
    </w:p>
    <w:p w14:paraId="420F92EC" w14:textId="77777777" w:rsidR="00016AF2" w:rsidRPr="00CE2EAE" w:rsidRDefault="00016AF2" w:rsidP="00016AF2">
      <w:pPr>
        <w:pStyle w:val="NormalWeb"/>
        <w:ind w:firstLine="0"/>
        <w:jc w:val="center"/>
        <w:rPr>
          <w:sz w:val="26"/>
          <w:szCs w:val="26"/>
          <w:shd w:val="clear" w:color="auto" w:fill="FFFFFF"/>
          <w:lang w:val="it-IT"/>
        </w:rPr>
      </w:pPr>
    </w:p>
    <w:p w14:paraId="6A843A61" w14:textId="3A3E864F" w:rsidR="00C34E7D" w:rsidRPr="00CE2EAE" w:rsidRDefault="00C34E7D" w:rsidP="00D45C72">
      <w:pPr>
        <w:pStyle w:val="cb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II</w:t>
      </w:r>
      <w:r w:rsidR="004337B5" w:rsidRPr="00CE2EAE">
        <w:rPr>
          <w:sz w:val="26"/>
          <w:szCs w:val="26"/>
          <w:lang w:val="it-IT"/>
        </w:rPr>
        <w:t>I</w:t>
      </w:r>
      <w:r w:rsidRPr="00CE2EAE">
        <w:rPr>
          <w:sz w:val="26"/>
          <w:szCs w:val="26"/>
          <w:lang w:val="it-IT"/>
        </w:rPr>
        <w:t>. COMPONENŢA COMISIEI</w:t>
      </w:r>
    </w:p>
    <w:p w14:paraId="6DC0827D" w14:textId="77777777" w:rsidR="00B21894" w:rsidRPr="00CE2EAE" w:rsidRDefault="00B21894" w:rsidP="00016AF2">
      <w:pPr>
        <w:pStyle w:val="cb"/>
        <w:jc w:val="left"/>
        <w:rPr>
          <w:sz w:val="26"/>
          <w:szCs w:val="26"/>
          <w:lang w:val="it-IT"/>
        </w:rPr>
      </w:pPr>
    </w:p>
    <w:p w14:paraId="71884814" w14:textId="2C655569" w:rsidR="00C34E7D" w:rsidRPr="00CE2EAE" w:rsidRDefault="00C34E7D" w:rsidP="000019C2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Comisia este formată dintr-un număr impar de membri, dar nu mai puțin de cinci. </w:t>
      </w:r>
    </w:p>
    <w:p w14:paraId="46CBF0F7" w14:textId="0EEEA298" w:rsidR="00B21894" w:rsidRPr="00CE2EAE" w:rsidRDefault="00C34E7D" w:rsidP="000019C2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Ministerul Muncii şi Protecţiei Sociale stabilește numărul membrilor și componența Comisiei, cu reprezentarea obligatorie a cel puțin 1/3 din membri din afara autorității finanțatoare. Cel puțin un membru al Comisiei este din part</w:t>
      </w:r>
      <w:r w:rsidR="00B21894" w:rsidRPr="00CE2EAE">
        <w:rPr>
          <w:sz w:val="26"/>
          <w:szCs w:val="26"/>
          <w:lang w:val="it-IT"/>
        </w:rPr>
        <w:t>ea organizațiilor necomerciale.</w:t>
      </w:r>
    </w:p>
    <w:p w14:paraId="05960B83" w14:textId="77777777" w:rsidR="000019C2" w:rsidRPr="00CE2EAE" w:rsidRDefault="00B21894" w:rsidP="000019C2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Selectarea reprezentanților din afara autorității finanțatoare se face de către Ministerul Muncii şi Protecţiei Sociale în urma unui anunț plasat pe pagina sa web oficială,</w:t>
      </w:r>
      <w:r w:rsidR="00D45C72" w:rsidRPr="00CE2EAE">
        <w:rPr>
          <w:sz w:val="26"/>
          <w:szCs w:val="26"/>
          <w:lang w:val="it-IT"/>
        </w:rPr>
        <w:t xml:space="preserve"> în baza CV-urilor candidaților.</w:t>
      </w:r>
    </w:p>
    <w:p w14:paraId="3BA0B7DA" w14:textId="4DB9F40E" w:rsidR="000019C2" w:rsidRPr="00CE2EAE" w:rsidRDefault="001908C0" w:rsidP="000019C2">
      <w:pPr>
        <w:pStyle w:val="Listparagraf"/>
        <w:numPr>
          <w:ilvl w:val="0"/>
          <w:numId w:val="5"/>
        </w:numPr>
        <w:jc w:val="both"/>
        <w:rPr>
          <w:color w:val="000000" w:themeColor="text1"/>
          <w:sz w:val="26"/>
          <w:szCs w:val="26"/>
          <w:lang w:val="it-IT"/>
        </w:rPr>
      </w:pPr>
      <w:r w:rsidRPr="00CE2EAE">
        <w:rPr>
          <w:color w:val="000000" w:themeColor="text1"/>
          <w:sz w:val="26"/>
          <w:szCs w:val="26"/>
          <w:shd w:val="clear" w:color="auto" w:fill="FFFFFF"/>
          <w:lang w:val="it-IT"/>
        </w:rPr>
        <w:t xml:space="preserve">Președintele și secretarul Comisiei sunt numiți de către Ministerul Muncii </w:t>
      </w:r>
      <w:r w:rsidRPr="00CE2EAE">
        <w:rPr>
          <w:color w:val="000000" w:themeColor="text1"/>
          <w:sz w:val="26"/>
          <w:szCs w:val="26"/>
          <w:shd w:val="clear" w:color="auto" w:fill="FFFFFF"/>
          <w:lang w:val="ro-RO"/>
        </w:rPr>
        <w:t xml:space="preserve">şi </w:t>
      </w:r>
      <w:r w:rsidR="00105E53" w:rsidRPr="00CE2EAE">
        <w:rPr>
          <w:color w:val="000000" w:themeColor="text1"/>
          <w:sz w:val="26"/>
          <w:szCs w:val="26"/>
          <w:shd w:val="clear" w:color="auto" w:fill="FFFFFF"/>
          <w:lang w:val="ro-RO"/>
        </w:rPr>
        <w:t>Protecției</w:t>
      </w:r>
      <w:r w:rsidRPr="00CE2EAE">
        <w:rPr>
          <w:color w:val="000000" w:themeColor="text1"/>
          <w:sz w:val="26"/>
          <w:szCs w:val="26"/>
          <w:shd w:val="clear" w:color="auto" w:fill="FFFFFF"/>
          <w:lang w:val="ro-RO"/>
        </w:rPr>
        <w:t xml:space="preserve"> Sociale. </w:t>
      </w:r>
    </w:p>
    <w:p w14:paraId="4975620B" w14:textId="77777777" w:rsidR="000019C2" w:rsidRPr="00CE2EAE" w:rsidRDefault="001908C0" w:rsidP="00170935">
      <w:pPr>
        <w:pStyle w:val="Listparagraf"/>
        <w:numPr>
          <w:ilvl w:val="0"/>
          <w:numId w:val="5"/>
        </w:numPr>
        <w:ind w:hanging="436"/>
        <w:jc w:val="both"/>
        <w:rPr>
          <w:color w:val="000000" w:themeColor="text1"/>
          <w:sz w:val="26"/>
          <w:szCs w:val="26"/>
          <w:lang w:val="it-IT"/>
        </w:rPr>
      </w:pPr>
      <w:r w:rsidRPr="00CE2EAE">
        <w:rPr>
          <w:color w:val="000000" w:themeColor="text1"/>
          <w:sz w:val="26"/>
          <w:szCs w:val="26"/>
          <w:shd w:val="clear" w:color="auto" w:fill="FFFFFF"/>
          <w:lang w:val="it-IT"/>
        </w:rPr>
        <w:t xml:space="preserve">Președintele asigură convocarea ședințelor și buna desfășurare a procesului de evaluare, selectare și aprobare a dosarelor. </w:t>
      </w:r>
    </w:p>
    <w:p w14:paraId="2416976E" w14:textId="77777777" w:rsidR="000019C2" w:rsidRPr="00CE2EAE" w:rsidRDefault="001908C0" w:rsidP="00170935">
      <w:pPr>
        <w:pStyle w:val="Listparagraf"/>
        <w:numPr>
          <w:ilvl w:val="0"/>
          <w:numId w:val="5"/>
        </w:numPr>
        <w:ind w:hanging="436"/>
        <w:jc w:val="both"/>
        <w:rPr>
          <w:color w:val="000000" w:themeColor="text1"/>
          <w:sz w:val="26"/>
          <w:szCs w:val="26"/>
          <w:lang w:val="it-IT"/>
        </w:rPr>
      </w:pPr>
      <w:r w:rsidRPr="00CE2EAE">
        <w:rPr>
          <w:color w:val="000000" w:themeColor="text1"/>
          <w:sz w:val="26"/>
          <w:szCs w:val="26"/>
          <w:shd w:val="clear" w:color="auto" w:fill="FFFFFF"/>
          <w:lang w:val="it-IT"/>
        </w:rPr>
        <w:lastRenderedPageBreak/>
        <w:t>Secretarul Comisiei recepționează dosarele, convoacă membrii Comisiei,  asigură transmiterea rezultatelor concursului și îndeplinește alte sarcini specifice necesare pentru buna desfășurare a concursului.</w:t>
      </w:r>
    </w:p>
    <w:p w14:paraId="6C5497B3" w14:textId="1DC91CE4" w:rsidR="000019C2" w:rsidRPr="00CE2EAE" w:rsidRDefault="00016AF2" w:rsidP="00170935">
      <w:pPr>
        <w:pStyle w:val="Listparagraf"/>
        <w:numPr>
          <w:ilvl w:val="0"/>
          <w:numId w:val="5"/>
        </w:numPr>
        <w:ind w:hanging="436"/>
        <w:jc w:val="both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Componenţa nominală </w:t>
      </w:r>
      <w:r w:rsidR="00D45C72" w:rsidRPr="00CE2EAE">
        <w:rPr>
          <w:sz w:val="26"/>
          <w:szCs w:val="26"/>
          <w:lang w:val="it-IT"/>
        </w:rPr>
        <w:t xml:space="preserve">a </w:t>
      </w:r>
      <w:r w:rsidRPr="00CE2EAE">
        <w:rPr>
          <w:sz w:val="26"/>
          <w:szCs w:val="26"/>
          <w:lang w:val="it-IT"/>
        </w:rPr>
        <w:t>Comisiei</w:t>
      </w:r>
      <w:r w:rsidR="00CE2EAE">
        <w:rPr>
          <w:sz w:val="26"/>
          <w:szCs w:val="26"/>
          <w:lang w:val="it-IT"/>
        </w:rPr>
        <w:t xml:space="preserve"> </w:t>
      </w:r>
      <w:r w:rsidRPr="00CE2EAE">
        <w:rPr>
          <w:sz w:val="26"/>
          <w:szCs w:val="26"/>
          <w:lang w:val="it-IT"/>
        </w:rPr>
        <w:t xml:space="preserve">este stabilită prin ordinul Ministrului Muncii şi Protecţiei Sociale.  </w:t>
      </w:r>
    </w:p>
    <w:p w14:paraId="7F220432" w14:textId="044C955C" w:rsidR="00C34E7D" w:rsidRPr="00CE2EAE" w:rsidRDefault="00C34E7D" w:rsidP="00170935">
      <w:pPr>
        <w:pStyle w:val="Listparagraf"/>
        <w:numPr>
          <w:ilvl w:val="0"/>
          <w:numId w:val="5"/>
        </w:numPr>
        <w:ind w:hanging="436"/>
        <w:jc w:val="both"/>
        <w:rPr>
          <w:sz w:val="26"/>
          <w:szCs w:val="26"/>
          <w:lang w:val="it-IT"/>
        </w:rPr>
      </w:pPr>
      <w:r w:rsidRPr="00CE2EAE">
        <w:rPr>
          <w:sz w:val="26"/>
          <w:szCs w:val="26"/>
          <w:shd w:val="clear" w:color="auto" w:fill="FFFFFF"/>
          <w:lang w:val="it-IT"/>
        </w:rPr>
        <w:t>Membrii Comisiei nu sunt remunerați pentru activitatea lor</w:t>
      </w:r>
      <w:r w:rsidRPr="00CE2EAE">
        <w:rPr>
          <w:color w:val="333333"/>
          <w:sz w:val="26"/>
          <w:szCs w:val="26"/>
          <w:shd w:val="clear" w:color="auto" w:fill="FFFFFF"/>
          <w:lang w:val="it-IT"/>
        </w:rPr>
        <w:t>.</w:t>
      </w:r>
    </w:p>
    <w:p w14:paraId="090A8A1F" w14:textId="59BA2153" w:rsidR="000019C2" w:rsidRPr="00CE2EAE" w:rsidRDefault="000019C2" w:rsidP="000019C2">
      <w:pPr>
        <w:ind w:left="360"/>
        <w:jc w:val="both"/>
        <w:rPr>
          <w:sz w:val="26"/>
          <w:szCs w:val="26"/>
          <w:lang w:val="it-IT"/>
        </w:rPr>
      </w:pPr>
    </w:p>
    <w:p w14:paraId="5707E4CE" w14:textId="77777777" w:rsidR="00C34E7D" w:rsidRPr="00CE2EAE" w:rsidRDefault="00C34E7D" w:rsidP="00C34E7D">
      <w:pPr>
        <w:jc w:val="both"/>
        <w:rPr>
          <w:sz w:val="26"/>
          <w:szCs w:val="26"/>
          <w:lang w:val="it-IT"/>
        </w:rPr>
      </w:pPr>
    </w:p>
    <w:p w14:paraId="64E18960" w14:textId="49FFEFF1" w:rsidR="001908C0" w:rsidRPr="00CE2EAE" w:rsidRDefault="00D45C72" w:rsidP="001908C0">
      <w:pPr>
        <w:pStyle w:val="cb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I</w:t>
      </w:r>
      <w:r w:rsidR="004337B5" w:rsidRPr="00CE2EAE">
        <w:rPr>
          <w:sz w:val="26"/>
          <w:szCs w:val="26"/>
          <w:lang w:val="it-IT"/>
        </w:rPr>
        <w:t>V</w:t>
      </w:r>
      <w:r w:rsidR="001908C0" w:rsidRPr="00CE2EAE">
        <w:rPr>
          <w:sz w:val="26"/>
          <w:szCs w:val="26"/>
          <w:lang w:val="it-IT"/>
        </w:rPr>
        <w:t>. ATRIBUŢIILE COMISIEI</w:t>
      </w:r>
    </w:p>
    <w:p w14:paraId="3B602036" w14:textId="77777777" w:rsidR="00D45C72" w:rsidRPr="00CE2EAE" w:rsidRDefault="00D45C72" w:rsidP="001908C0">
      <w:pPr>
        <w:pStyle w:val="cb"/>
        <w:rPr>
          <w:sz w:val="26"/>
          <w:szCs w:val="26"/>
          <w:lang w:val="it-IT"/>
        </w:rPr>
      </w:pPr>
    </w:p>
    <w:p w14:paraId="01F55A10" w14:textId="4E5615CF" w:rsidR="00D45C72" w:rsidRPr="00CE2EAE" w:rsidRDefault="001908C0" w:rsidP="00170935">
      <w:pPr>
        <w:pStyle w:val="Listparagraf"/>
        <w:numPr>
          <w:ilvl w:val="0"/>
          <w:numId w:val="5"/>
        </w:numPr>
        <w:ind w:hanging="436"/>
        <w:jc w:val="both"/>
        <w:rPr>
          <w:sz w:val="26"/>
          <w:szCs w:val="26"/>
          <w:shd w:val="clear" w:color="auto" w:fill="FFFFFF"/>
          <w:lang w:val="it-IT"/>
        </w:rPr>
      </w:pPr>
      <w:r w:rsidRPr="00CE2EAE">
        <w:rPr>
          <w:sz w:val="26"/>
          <w:szCs w:val="26"/>
          <w:shd w:val="clear" w:color="auto" w:fill="FFFFFF"/>
          <w:lang w:val="it-IT"/>
        </w:rPr>
        <w:t xml:space="preserve"> </w:t>
      </w:r>
      <w:r w:rsidR="00D45C72" w:rsidRPr="00CE2EAE">
        <w:rPr>
          <w:sz w:val="26"/>
          <w:szCs w:val="26"/>
          <w:shd w:val="clear" w:color="auto" w:fill="FFFFFF"/>
          <w:lang w:val="it-IT"/>
        </w:rPr>
        <w:t>Membrii Comisiei au</w:t>
      </w:r>
      <w:r w:rsidRPr="00CE2EAE">
        <w:rPr>
          <w:sz w:val="26"/>
          <w:szCs w:val="26"/>
          <w:shd w:val="clear" w:color="auto" w:fill="FFFFFF"/>
          <w:lang w:val="it-IT"/>
        </w:rPr>
        <w:t xml:space="preserve"> următoarele atribuţii: </w:t>
      </w:r>
    </w:p>
    <w:p w14:paraId="6E2C4683" w14:textId="77777777" w:rsidR="00011520" w:rsidRPr="00CE2EAE" w:rsidRDefault="001908C0" w:rsidP="00011520">
      <w:pPr>
        <w:pStyle w:val="NormalWeb"/>
        <w:numPr>
          <w:ilvl w:val="0"/>
          <w:numId w:val="4"/>
        </w:numPr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participarea la ședințele Comisiei; </w:t>
      </w:r>
    </w:p>
    <w:p w14:paraId="321176D1" w14:textId="77777777" w:rsidR="00011520" w:rsidRPr="00CE2EAE" w:rsidRDefault="001908C0" w:rsidP="00011520">
      <w:pPr>
        <w:pStyle w:val="NormalWeb"/>
        <w:numPr>
          <w:ilvl w:val="0"/>
          <w:numId w:val="4"/>
        </w:numPr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examinarea dosarelor candidaților; </w:t>
      </w:r>
    </w:p>
    <w:p w14:paraId="6CCBE8D9" w14:textId="77777777" w:rsidR="00011520" w:rsidRPr="00CE2EAE" w:rsidRDefault="001908C0" w:rsidP="00011520">
      <w:pPr>
        <w:pStyle w:val="NormalWeb"/>
        <w:numPr>
          <w:ilvl w:val="0"/>
          <w:numId w:val="4"/>
        </w:numPr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aprobarea listei candidaților admiși la concurs;</w:t>
      </w:r>
    </w:p>
    <w:p w14:paraId="6B1103EE" w14:textId="77777777" w:rsidR="00011520" w:rsidRPr="00CE2EAE" w:rsidRDefault="001908C0" w:rsidP="00011520">
      <w:pPr>
        <w:pStyle w:val="NormalWeb"/>
        <w:numPr>
          <w:ilvl w:val="0"/>
          <w:numId w:val="4"/>
        </w:numPr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selectarea candidatului învingător; </w:t>
      </w:r>
    </w:p>
    <w:p w14:paraId="6EFF1516" w14:textId="2B433F34" w:rsidR="00D45C72" w:rsidRPr="00CE2EAE" w:rsidRDefault="001908C0" w:rsidP="000019C2">
      <w:pPr>
        <w:pStyle w:val="NormalWeb"/>
        <w:numPr>
          <w:ilvl w:val="0"/>
          <w:numId w:val="4"/>
        </w:numPr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alte atribuţii, în limitele competenţei sale.</w:t>
      </w:r>
    </w:p>
    <w:p w14:paraId="7ED6F708" w14:textId="0A5FAF1C" w:rsidR="000436C3" w:rsidRPr="00CE2EAE" w:rsidRDefault="00AE5CBF" w:rsidP="00170935">
      <w:pPr>
        <w:pStyle w:val="Listparagraf"/>
        <w:numPr>
          <w:ilvl w:val="0"/>
          <w:numId w:val="5"/>
        </w:numPr>
        <w:ind w:hanging="436"/>
        <w:jc w:val="both"/>
        <w:rPr>
          <w:sz w:val="26"/>
          <w:szCs w:val="26"/>
          <w:shd w:val="clear" w:color="auto" w:fill="FFFFFF"/>
          <w:lang w:val="it-IT"/>
        </w:rPr>
      </w:pPr>
      <w:r w:rsidRPr="00CE2EAE">
        <w:rPr>
          <w:sz w:val="26"/>
          <w:szCs w:val="26"/>
          <w:shd w:val="clear" w:color="auto" w:fill="FFFFFF"/>
          <w:lang w:val="it-IT"/>
        </w:rPr>
        <w:t>În cazul eliberării din funcția publică a unuia sau a mai multor membri ai Comisiei, atribuțiile lor în cadrul acesteia vor fi exercitate de persoanele nou-desemnate în funcțiile respective.</w:t>
      </w:r>
    </w:p>
    <w:p w14:paraId="17CFF947" w14:textId="5C6F5ABE" w:rsidR="00AD6CC1" w:rsidRPr="00CE2EAE" w:rsidRDefault="00AD6CC1" w:rsidP="00170935">
      <w:pPr>
        <w:pStyle w:val="Listparagraf"/>
        <w:numPr>
          <w:ilvl w:val="0"/>
          <w:numId w:val="5"/>
        </w:numPr>
        <w:ind w:hanging="436"/>
        <w:jc w:val="both"/>
        <w:rPr>
          <w:sz w:val="26"/>
          <w:szCs w:val="26"/>
          <w:shd w:val="clear" w:color="auto" w:fill="FFFFFF"/>
          <w:lang w:val="it-IT"/>
        </w:rPr>
      </w:pPr>
      <w:r w:rsidRPr="00CE2EAE">
        <w:rPr>
          <w:sz w:val="26"/>
          <w:szCs w:val="26"/>
          <w:shd w:val="clear" w:color="auto" w:fill="FFFFFF"/>
          <w:lang w:val="it-IT"/>
        </w:rPr>
        <w:t xml:space="preserve">Atribuțiile președintelui Comisiei sunt următoarele: </w:t>
      </w:r>
    </w:p>
    <w:p w14:paraId="209AC694" w14:textId="77777777" w:rsidR="00AD6CC1" w:rsidRPr="00CE2EAE" w:rsidRDefault="00AD6CC1" w:rsidP="000019C2">
      <w:pPr>
        <w:pStyle w:val="NormalWeb"/>
        <w:ind w:left="1134" w:firstLine="0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1) asigurarea organizării și desfășurării concursului; </w:t>
      </w:r>
    </w:p>
    <w:p w14:paraId="6CC0CE91" w14:textId="77777777" w:rsidR="00AD6CC1" w:rsidRPr="00CE2EAE" w:rsidRDefault="00AD6CC1" w:rsidP="000019C2">
      <w:pPr>
        <w:pStyle w:val="NormalWeb"/>
        <w:ind w:left="1134" w:firstLine="0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2) recepționarea sesizărilor privind conflictele de interese ale membrilor Comisiei; </w:t>
      </w:r>
    </w:p>
    <w:p w14:paraId="3BC1705C" w14:textId="77777777" w:rsidR="00AD6CC1" w:rsidRPr="00CE2EAE" w:rsidRDefault="00AD6CC1" w:rsidP="000019C2">
      <w:pPr>
        <w:pStyle w:val="NormalWeb"/>
        <w:ind w:left="1134" w:firstLine="0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3) acordarea consultanței privind evitarea survenirii unui conflict de interese real ca efect al celui potențial, dacă este cazul; </w:t>
      </w:r>
    </w:p>
    <w:p w14:paraId="0700519E" w14:textId="77777777" w:rsidR="00AD6CC1" w:rsidRPr="00CE2EAE" w:rsidRDefault="00AD6CC1" w:rsidP="000019C2">
      <w:pPr>
        <w:pStyle w:val="NormalWeb"/>
        <w:ind w:left="1134" w:firstLine="0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4) asigurarea transparenței deciziilor luate de Comisie și a informațiilor cu caracter public; </w:t>
      </w:r>
    </w:p>
    <w:p w14:paraId="067E49E3" w14:textId="57383D9C" w:rsidR="000436C3" w:rsidRPr="00CE2EAE" w:rsidRDefault="00BC01E5" w:rsidP="00F32B48">
      <w:pPr>
        <w:pStyle w:val="NormalWeb"/>
        <w:ind w:left="1134" w:firstLine="0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5) prezidarea</w:t>
      </w:r>
      <w:r w:rsidR="00AD6CC1" w:rsidRPr="00CE2EAE">
        <w:rPr>
          <w:sz w:val="26"/>
          <w:szCs w:val="26"/>
          <w:lang w:val="it-IT"/>
        </w:rPr>
        <w:t xml:space="preserve"> ședințelor Comisiei. </w:t>
      </w:r>
    </w:p>
    <w:p w14:paraId="3925BB48" w14:textId="6B1DABF9" w:rsidR="000436C3" w:rsidRPr="00CE2EAE" w:rsidRDefault="000436C3" w:rsidP="00170935">
      <w:pPr>
        <w:pStyle w:val="Listparagraf"/>
        <w:numPr>
          <w:ilvl w:val="0"/>
          <w:numId w:val="5"/>
        </w:numPr>
        <w:ind w:hanging="436"/>
        <w:jc w:val="both"/>
        <w:rPr>
          <w:sz w:val="26"/>
          <w:szCs w:val="26"/>
          <w:shd w:val="clear" w:color="auto" w:fill="FFFFFF"/>
          <w:lang w:val="it-IT"/>
        </w:rPr>
      </w:pPr>
      <w:r w:rsidRPr="00CE2EAE">
        <w:rPr>
          <w:sz w:val="26"/>
          <w:szCs w:val="26"/>
          <w:shd w:val="clear" w:color="auto" w:fill="FFFFFF"/>
          <w:lang w:val="it-IT"/>
        </w:rPr>
        <w:t xml:space="preserve">Funcţia de preşedinte al Comisiei este exercitată de Secretarul de Stat al Ministerului Muncii şi Protecţiei </w:t>
      </w:r>
      <w:r w:rsidR="00FB5A14" w:rsidRPr="00CE2EAE">
        <w:rPr>
          <w:sz w:val="26"/>
          <w:szCs w:val="26"/>
          <w:shd w:val="clear" w:color="auto" w:fill="FFFFFF"/>
          <w:lang w:val="it-IT"/>
        </w:rPr>
        <w:t>S</w:t>
      </w:r>
      <w:r w:rsidRPr="00CE2EAE">
        <w:rPr>
          <w:sz w:val="26"/>
          <w:szCs w:val="26"/>
          <w:shd w:val="clear" w:color="auto" w:fill="FFFFFF"/>
          <w:lang w:val="it-IT"/>
        </w:rPr>
        <w:t>ociale.</w:t>
      </w:r>
    </w:p>
    <w:p w14:paraId="778E7E16" w14:textId="1683B894" w:rsidR="00AD6CC1" w:rsidRPr="00CE2EAE" w:rsidRDefault="00AD6CC1" w:rsidP="00170935">
      <w:pPr>
        <w:pStyle w:val="Listparagraf"/>
        <w:numPr>
          <w:ilvl w:val="0"/>
          <w:numId w:val="5"/>
        </w:numPr>
        <w:ind w:hanging="436"/>
        <w:jc w:val="both"/>
        <w:rPr>
          <w:sz w:val="26"/>
          <w:szCs w:val="26"/>
          <w:shd w:val="clear" w:color="auto" w:fill="FFFFFF"/>
          <w:lang w:val="it-IT"/>
        </w:rPr>
      </w:pPr>
      <w:r w:rsidRPr="00CE2EAE">
        <w:rPr>
          <w:sz w:val="26"/>
          <w:szCs w:val="26"/>
          <w:shd w:val="clear" w:color="auto" w:fill="FFFFFF"/>
          <w:lang w:val="it-IT"/>
        </w:rPr>
        <w:t xml:space="preserve">Atribuțiile secretarului Comisiei sunt următoarele: </w:t>
      </w:r>
    </w:p>
    <w:p w14:paraId="30881664" w14:textId="77777777" w:rsidR="00AD6CC1" w:rsidRPr="00CE2EAE" w:rsidRDefault="00AD6CC1" w:rsidP="000019C2">
      <w:pPr>
        <w:pStyle w:val="NormalWeb"/>
        <w:ind w:left="1134" w:firstLine="0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1) recepționarea și înregistrarea dosarelor participanților la concurs; </w:t>
      </w:r>
    </w:p>
    <w:p w14:paraId="6FCFD2AA" w14:textId="77777777" w:rsidR="00AD6CC1" w:rsidRPr="00CE2EAE" w:rsidRDefault="00AD6CC1" w:rsidP="000019C2">
      <w:pPr>
        <w:pStyle w:val="NormalWeb"/>
        <w:ind w:left="1134" w:firstLine="0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2) asigurarea președintelui și membrilor Comisiei cu informații privind participanții la concurs și dosarele depuse; </w:t>
      </w:r>
    </w:p>
    <w:p w14:paraId="12D1C9E2" w14:textId="77777777" w:rsidR="00AD6CC1" w:rsidRPr="00CE2EAE" w:rsidRDefault="00AD6CC1" w:rsidP="000019C2">
      <w:pPr>
        <w:pStyle w:val="NormalWeb"/>
        <w:ind w:left="1134" w:firstLine="0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3) asigurarea publicării informațiilor cu privire la concurs; </w:t>
      </w:r>
    </w:p>
    <w:p w14:paraId="153A9BFA" w14:textId="77777777" w:rsidR="00AD6CC1" w:rsidRPr="00CE2EAE" w:rsidRDefault="00AD6CC1" w:rsidP="000019C2">
      <w:pPr>
        <w:pStyle w:val="NormalWeb"/>
        <w:ind w:left="1134" w:firstLine="0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4) informarea membrilor Comisiei despre data, ora și locul desfășurării ședinței; </w:t>
      </w:r>
    </w:p>
    <w:p w14:paraId="047E7421" w14:textId="77777777" w:rsidR="00AD6CC1" w:rsidRPr="00CE2EAE" w:rsidRDefault="00AD6CC1" w:rsidP="000019C2">
      <w:pPr>
        <w:pStyle w:val="NormalWeb"/>
        <w:ind w:left="1134" w:firstLine="0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 xml:space="preserve">5) pregătirea documentelor necesare pentru desfășurarea ședinței; </w:t>
      </w:r>
    </w:p>
    <w:p w14:paraId="7F685B16" w14:textId="341F6446" w:rsidR="00AD6CC1" w:rsidRPr="00CE2EAE" w:rsidRDefault="00876186" w:rsidP="00F32B48">
      <w:pPr>
        <w:pStyle w:val="NormalWeb"/>
        <w:ind w:left="1134" w:firstLine="0"/>
        <w:rPr>
          <w:sz w:val="26"/>
          <w:szCs w:val="26"/>
          <w:lang w:val="it-IT"/>
        </w:rPr>
      </w:pPr>
      <w:r w:rsidRPr="00CE2EAE">
        <w:rPr>
          <w:sz w:val="26"/>
          <w:szCs w:val="26"/>
          <w:lang w:val="it-IT"/>
        </w:rPr>
        <w:t>6</w:t>
      </w:r>
      <w:r w:rsidR="00AD6CC1" w:rsidRPr="00CE2EAE">
        <w:rPr>
          <w:sz w:val="26"/>
          <w:szCs w:val="26"/>
          <w:lang w:val="it-IT"/>
        </w:rPr>
        <w:t>) întocmirea proceselor-verbale în urma ședințelor Comisiei</w:t>
      </w:r>
      <w:r w:rsidR="0096353D" w:rsidRPr="00CE2EAE">
        <w:rPr>
          <w:sz w:val="26"/>
          <w:szCs w:val="26"/>
          <w:lang w:val="it-IT"/>
        </w:rPr>
        <w:t>.</w:t>
      </w:r>
    </w:p>
    <w:p w14:paraId="5488F449" w14:textId="261E43C1" w:rsidR="00C36504" w:rsidRPr="00CE2EAE" w:rsidRDefault="00C36504" w:rsidP="00170935">
      <w:pPr>
        <w:pStyle w:val="Listparagraf"/>
        <w:numPr>
          <w:ilvl w:val="0"/>
          <w:numId w:val="5"/>
        </w:numPr>
        <w:ind w:hanging="436"/>
        <w:jc w:val="both"/>
        <w:rPr>
          <w:sz w:val="26"/>
          <w:szCs w:val="26"/>
          <w:shd w:val="clear" w:color="auto" w:fill="FFFFFF"/>
          <w:lang w:val="it-IT"/>
        </w:rPr>
      </w:pPr>
      <w:r w:rsidRPr="00CE2EAE">
        <w:rPr>
          <w:sz w:val="26"/>
          <w:szCs w:val="26"/>
          <w:shd w:val="clear" w:color="auto" w:fill="FFFFFF"/>
          <w:lang w:val="it-IT"/>
        </w:rPr>
        <w:t>Comisia examinează toate dosarele depuse conform condițiilor și termenelor indicate în anunțul de concurs publicat.</w:t>
      </w:r>
    </w:p>
    <w:p w14:paraId="2510801E" w14:textId="564CBCE9" w:rsidR="001908C0" w:rsidRPr="00CE2EAE" w:rsidRDefault="00C36504" w:rsidP="00170935">
      <w:pPr>
        <w:pStyle w:val="Listparagraf"/>
        <w:numPr>
          <w:ilvl w:val="0"/>
          <w:numId w:val="5"/>
        </w:numPr>
        <w:ind w:hanging="436"/>
        <w:jc w:val="both"/>
        <w:rPr>
          <w:sz w:val="26"/>
          <w:szCs w:val="26"/>
          <w:shd w:val="clear" w:color="auto" w:fill="FFFFFF"/>
          <w:lang w:val="it-IT"/>
        </w:rPr>
      </w:pPr>
      <w:r w:rsidRPr="00CE2EAE">
        <w:rPr>
          <w:sz w:val="26"/>
          <w:szCs w:val="26"/>
          <w:shd w:val="clear" w:color="auto" w:fill="FFFFFF"/>
          <w:lang w:val="it-IT"/>
        </w:rPr>
        <w:t>Membrii Comisiei semnează declarații de confidențialitate, imparțialitate și neadmitere a conflictelor de interes c</w:t>
      </w:r>
      <w:r w:rsidR="00BC01E5" w:rsidRPr="00CE2EAE">
        <w:rPr>
          <w:sz w:val="26"/>
          <w:szCs w:val="26"/>
          <w:shd w:val="clear" w:color="auto" w:fill="FFFFFF"/>
          <w:lang w:val="it-IT"/>
        </w:rPr>
        <w:t>onform modelului din anexa nr.1</w:t>
      </w:r>
      <w:r w:rsidRPr="00CE2EAE">
        <w:rPr>
          <w:sz w:val="26"/>
          <w:szCs w:val="26"/>
          <w:shd w:val="clear" w:color="auto" w:fill="FFFFFF"/>
          <w:lang w:val="it-IT"/>
        </w:rPr>
        <w:t>.</w:t>
      </w:r>
    </w:p>
    <w:p w14:paraId="04A046E7" w14:textId="77777777" w:rsidR="00CE2EAE" w:rsidRDefault="00CE2EAE" w:rsidP="00CE2EAE">
      <w:pPr>
        <w:pStyle w:val="Listparagraf"/>
        <w:jc w:val="both"/>
        <w:rPr>
          <w:sz w:val="26"/>
          <w:szCs w:val="26"/>
          <w:shd w:val="clear" w:color="auto" w:fill="FFFFFF"/>
          <w:lang w:val="it-IT"/>
        </w:rPr>
      </w:pPr>
    </w:p>
    <w:p w14:paraId="232FFC9D" w14:textId="77777777" w:rsidR="00CE2EAE" w:rsidRDefault="00CE2EAE" w:rsidP="00CE2EAE">
      <w:pPr>
        <w:pStyle w:val="Listparagraf"/>
        <w:jc w:val="both"/>
        <w:rPr>
          <w:sz w:val="26"/>
          <w:szCs w:val="26"/>
          <w:shd w:val="clear" w:color="auto" w:fill="FFFFFF"/>
          <w:lang w:val="it-IT"/>
        </w:rPr>
      </w:pPr>
    </w:p>
    <w:p w14:paraId="6981A28D" w14:textId="77777777" w:rsidR="00CE2EAE" w:rsidRDefault="00CE2EAE" w:rsidP="00CE2EAE">
      <w:pPr>
        <w:pStyle w:val="Listparagraf"/>
        <w:jc w:val="both"/>
        <w:rPr>
          <w:sz w:val="26"/>
          <w:szCs w:val="26"/>
          <w:shd w:val="clear" w:color="auto" w:fill="FFFFFF"/>
          <w:lang w:val="it-IT"/>
        </w:rPr>
      </w:pPr>
    </w:p>
    <w:p w14:paraId="71276922" w14:textId="77777777" w:rsidR="00CE2EAE" w:rsidRDefault="00CE2EAE" w:rsidP="00CE2EAE">
      <w:pPr>
        <w:pStyle w:val="Listparagraf"/>
        <w:jc w:val="both"/>
        <w:rPr>
          <w:sz w:val="26"/>
          <w:szCs w:val="26"/>
          <w:shd w:val="clear" w:color="auto" w:fill="FFFFFF"/>
          <w:lang w:val="it-IT"/>
        </w:rPr>
      </w:pPr>
    </w:p>
    <w:p w14:paraId="63CA4FA6" w14:textId="77777777" w:rsidR="00CE2EAE" w:rsidRPr="00CE2EAE" w:rsidRDefault="00CE2EAE" w:rsidP="00CE2EAE">
      <w:pPr>
        <w:pStyle w:val="Listparagraf"/>
        <w:jc w:val="both"/>
        <w:rPr>
          <w:sz w:val="26"/>
          <w:szCs w:val="26"/>
          <w:shd w:val="clear" w:color="auto" w:fill="FFFFFF"/>
          <w:lang w:val="it-IT"/>
        </w:rPr>
      </w:pPr>
    </w:p>
    <w:p w14:paraId="0F6052EE" w14:textId="0FDD6C0C" w:rsidR="00A064C2" w:rsidRPr="00CE2EAE" w:rsidRDefault="00A064C2" w:rsidP="004337B5">
      <w:pPr>
        <w:pStyle w:val="Style6"/>
        <w:widowControl/>
        <w:jc w:val="right"/>
        <w:rPr>
          <w:b/>
          <w:bCs/>
          <w:iCs/>
          <w:sz w:val="26"/>
          <w:szCs w:val="26"/>
          <w:lang w:val="en-US"/>
        </w:rPr>
      </w:pPr>
      <w:r w:rsidRPr="00CE2EAE">
        <w:rPr>
          <w:b/>
          <w:bCs/>
          <w:iCs/>
          <w:sz w:val="26"/>
          <w:szCs w:val="26"/>
          <w:lang w:val="en-US"/>
        </w:rPr>
        <w:lastRenderedPageBreak/>
        <w:t>Anexa nr.1</w:t>
      </w:r>
    </w:p>
    <w:p w14:paraId="365EBF99" w14:textId="06E0522F" w:rsidR="00A064C2" w:rsidRPr="00CE2EAE" w:rsidRDefault="00A064C2" w:rsidP="00CE2EAE">
      <w:pPr>
        <w:pStyle w:val="Style6"/>
        <w:widowControl/>
        <w:ind w:left="1757"/>
        <w:jc w:val="right"/>
        <w:rPr>
          <w:i/>
          <w:sz w:val="26"/>
          <w:szCs w:val="26"/>
          <w:lang w:val="ro-RO"/>
        </w:rPr>
      </w:pPr>
      <w:r w:rsidRPr="00CE2EAE">
        <w:rPr>
          <w:i/>
          <w:sz w:val="26"/>
          <w:szCs w:val="26"/>
          <w:lang w:val="en-US"/>
        </w:rPr>
        <w:t>la</w:t>
      </w:r>
      <w:r w:rsidRPr="00CE2EAE">
        <w:rPr>
          <w:i/>
          <w:sz w:val="26"/>
          <w:szCs w:val="26"/>
          <w:lang w:val="ro-RO"/>
        </w:rPr>
        <w:t xml:space="preserve"> Regulamentul privind organizarea și funcționarea</w:t>
      </w:r>
    </w:p>
    <w:p w14:paraId="6B926A55" w14:textId="77777777" w:rsidR="00CE2EAE" w:rsidRDefault="00CE2EAE" w:rsidP="00CE2EAE">
      <w:pPr>
        <w:jc w:val="right"/>
        <w:rPr>
          <w:i/>
          <w:sz w:val="26"/>
          <w:szCs w:val="26"/>
          <w:lang w:val="ro-RO" w:eastAsia="ru-RU"/>
        </w:rPr>
      </w:pPr>
      <w:r>
        <w:rPr>
          <w:i/>
          <w:sz w:val="26"/>
          <w:szCs w:val="26"/>
          <w:lang w:val="ro-RO"/>
        </w:rPr>
        <w:t xml:space="preserve">                                                       </w:t>
      </w:r>
      <w:r w:rsidR="00A064C2" w:rsidRPr="00CE2EAE">
        <w:rPr>
          <w:i/>
          <w:sz w:val="26"/>
          <w:szCs w:val="26"/>
          <w:lang w:val="ro-RO"/>
        </w:rPr>
        <w:t>Comisiei</w:t>
      </w:r>
      <w:r>
        <w:rPr>
          <w:i/>
          <w:sz w:val="26"/>
          <w:szCs w:val="26"/>
          <w:lang w:val="ro-RO"/>
        </w:rPr>
        <w:t xml:space="preserve"> de evaluare</w:t>
      </w:r>
      <w:r w:rsidRPr="00CE2EAE">
        <w:rPr>
          <w:b/>
          <w:sz w:val="26"/>
          <w:szCs w:val="26"/>
          <w:lang w:val="ro-RO"/>
        </w:rPr>
        <w:t xml:space="preserve"> </w:t>
      </w:r>
      <w:r w:rsidRPr="00CE2EAE">
        <w:rPr>
          <w:i/>
          <w:sz w:val="26"/>
          <w:szCs w:val="26"/>
          <w:lang w:val="ro-RO" w:eastAsia="ru-RU"/>
        </w:rPr>
        <w:t xml:space="preserve">și selectare a proiectelor </w:t>
      </w:r>
    </w:p>
    <w:p w14:paraId="6BE928D8" w14:textId="69921BAB" w:rsidR="00A064C2" w:rsidRPr="00CE2EAE" w:rsidRDefault="00CE2EAE" w:rsidP="00CE2EAE">
      <w:pPr>
        <w:jc w:val="right"/>
        <w:rPr>
          <w:i/>
          <w:sz w:val="26"/>
          <w:szCs w:val="26"/>
          <w:lang w:val="ro-RO"/>
        </w:rPr>
      </w:pPr>
      <w:r w:rsidRPr="00CE2EAE">
        <w:rPr>
          <w:i/>
          <w:sz w:val="26"/>
          <w:szCs w:val="26"/>
          <w:lang w:val="ro-RO" w:eastAsia="ru-RU"/>
        </w:rPr>
        <w:t>în cadrul</w:t>
      </w:r>
      <w:r>
        <w:rPr>
          <w:i/>
          <w:sz w:val="26"/>
          <w:szCs w:val="26"/>
          <w:lang w:val="ro-RO"/>
        </w:rPr>
        <w:t xml:space="preserve"> </w:t>
      </w:r>
      <w:r w:rsidR="00A064C2" w:rsidRPr="00CE2EAE">
        <w:rPr>
          <w:i/>
          <w:sz w:val="26"/>
          <w:szCs w:val="26"/>
          <w:lang w:val="ro-RO"/>
        </w:rPr>
        <w:t>Programului Național de Granturi</w:t>
      </w:r>
    </w:p>
    <w:p w14:paraId="6AD0E59F" w14:textId="77777777" w:rsidR="00A064C2" w:rsidRPr="00CE2EAE" w:rsidRDefault="00A064C2" w:rsidP="00CE2EAE">
      <w:pPr>
        <w:pStyle w:val="Style6"/>
        <w:widowControl/>
        <w:ind w:left="1757"/>
        <w:jc w:val="right"/>
        <w:rPr>
          <w:i/>
          <w:sz w:val="26"/>
          <w:szCs w:val="26"/>
          <w:lang w:val="ro-RO"/>
        </w:rPr>
      </w:pPr>
      <w:r w:rsidRPr="00CE2EAE">
        <w:rPr>
          <w:i/>
          <w:sz w:val="26"/>
          <w:szCs w:val="26"/>
          <w:lang w:val="ro-RO"/>
        </w:rPr>
        <w:t>mici în domeniul îmbătrânirii active</w:t>
      </w:r>
    </w:p>
    <w:p w14:paraId="314A211E" w14:textId="6B05E80A" w:rsidR="00A064C2" w:rsidRPr="00CE2EAE" w:rsidRDefault="00A064C2" w:rsidP="00A064C2">
      <w:pPr>
        <w:pStyle w:val="Style6"/>
        <w:widowControl/>
        <w:spacing w:before="211"/>
        <w:ind w:left="1757"/>
        <w:jc w:val="right"/>
        <w:rPr>
          <w:rStyle w:val="FontStyle21"/>
          <w:sz w:val="26"/>
          <w:szCs w:val="26"/>
          <w:lang w:val="ro-RO" w:eastAsia="ro-RO"/>
        </w:rPr>
      </w:pPr>
    </w:p>
    <w:p w14:paraId="7396B86E" w14:textId="77777777" w:rsidR="00A064C2" w:rsidRPr="00CE2EAE" w:rsidRDefault="00A064C2" w:rsidP="00A064C2">
      <w:pPr>
        <w:pStyle w:val="Style6"/>
        <w:widowControl/>
        <w:rPr>
          <w:rStyle w:val="FontStyle21"/>
          <w:sz w:val="26"/>
          <w:szCs w:val="26"/>
          <w:lang w:val="ro-RO" w:eastAsia="ro-RO"/>
        </w:rPr>
      </w:pPr>
    </w:p>
    <w:p w14:paraId="6C8C4768" w14:textId="3EC701A4" w:rsidR="00A064C2" w:rsidRPr="00CE2EAE" w:rsidRDefault="00A064C2" w:rsidP="00A064C2">
      <w:pPr>
        <w:pStyle w:val="Style6"/>
        <w:widowControl/>
        <w:rPr>
          <w:rStyle w:val="FontStyle21"/>
          <w:sz w:val="26"/>
          <w:szCs w:val="26"/>
          <w:lang w:val="ro-RO" w:eastAsia="ro-RO"/>
        </w:rPr>
      </w:pPr>
      <w:r w:rsidRPr="00CE2EAE">
        <w:rPr>
          <w:rStyle w:val="FontStyle21"/>
          <w:sz w:val="26"/>
          <w:szCs w:val="26"/>
          <w:lang w:val="ro-RO" w:eastAsia="ro-RO"/>
        </w:rPr>
        <w:t>DECLARAȚIA</w:t>
      </w:r>
    </w:p>
    <w:p w14:paraId="5C9C55BF" w14:textId="77777777" w:rsidR="00A064C2" w:rsidRPr="00CE2EAE" w:rsidRDefault="00A064C2" w:rsidP="00A064C2">
      <w:pPr>
        <w:pStyle w:val="Style6"/>
        <w:widowControl/>
        <w:rPr>
          <w:rStyle w:val="FontStyle21"/>
          <w:sz w:val="26"/>
          <w:szCs w:val="26"/>
          <w:lang w:val="ro-RO" w:eastAsia="ro-RO"/>
        </w:rPr>
      </w:pPr>
      <w:r w:rsidRPr="00CE2EAE">
        <w:rPr>
          <w:rStyle w:val="FontStyle21"/>
          <w:sz w:val="26"/>
          <w:szCs w:val="26"/>
          <w:lang w:val="ro-RO" w:eastAsia="ro-RO"/>
        </w:rPr>
        <w:t>de confidențialitate, imparțialitate</w:t>
      </w:r>
    </w:p>
    <w:p w14:paraId="74925F9E" w14:textId="77777777" w:rsidR="00A064C2" w:rsidRPr="00CE2EAE" w:rsidRDefault="00A064C2" w:rsidP="00CE2EAE">
      <w:pPr>
        <w:pStyle w:val="Style6"/>
        <w:widowControl/>
        <w:rPr>
          <w:rStyle w:val="FontStyle21"/>
          <w:sz w:val="26"/>
          <w:szCs w:val="26"/>
          <w:lang w:val="ro-RO" w:eastAsia="ro-RO"/>
        </w:rPr>
      </w:pPr>
      <w:r w:rsidRPr="00CE2EAE">
        <w:rPr>
          <w:rStyle w:val="FontStyle21"/>
          <w:sz w:val="26"/>
          <w:szCs w:val="26"/>
          <w:lang w:val="ro-RO" w:eastAsia="ro-RO"/>
        </w:rPr>
        <w:t>și neadmitere a conflictelor de interese</w:t>
      </w:r>
    </w:p>
    <w:p w14:paraId="2E6B2B6F" w14:textId="77777777" w:rsidR="00A064C2" w:rsidRPr="00CE2EAE" w:rsidRDefault="00A064C2" w:rsidP="00CE2EAE">
      <w:pPr>
        <w:pStyle w:val="Style6"/>
        <w:widowControl/>
        <w:spacing w:line="276" w:lineRule="auto"/>
        <w:rPr>
          <w:rStyle w:val="FontStyle21"/>
          <w:b w:val="0"/>
          <w:bCs w:val="0"/>
          <w:sz w:val="26"/>
          <w:szCs w:val="26"/>
          <w:lang w:val="ro-RO" w:eastAsia="ro-RO"/>
        </w:rPr>
      </w:pPr>
      <w:r w:rsidRPr="00CE2EAE">
        <w:rPr>
          <w:rStyle w:val="FontStyle21"/>
          <w:sz w:val="26"/>
          <w:szCs w:val="26"/>
          <w:lang w:val="ro-RO" w:eastAsia="ro-RO"/>
        </w:rPr>
        <w:t>semnată de membrul Comisiei de evaluare și selectare a proiectelor</w:t>
      </w:r>
    </w:p>
    <w:p w14:paraId="606DFEB0" w14:textId="77777777" w:rsidR="00A064C2" w:rsidRPr="00CE2EAE" w:rsidRDefault="00A064C2" w:rsidP="00A064C2">
      <w:pPr>
        <w:pStyle w:val="Style8"/>
        <w:widowControl/>
        <w:tabs>
          <w:tab w:val="left" w:pos="2122"/>
        </w:tabs>
        <w:spacing w:line="276" w:lineRule="auto"/>
        <w:jc w:val="center"/>
        <w:rPr>
          <w:rStyle w:val="FontStyle23"/>
          <w:rFonts w:ascii="Times New Roman" w:hAnsi="Times New Roman" w:cs="Times New Roman"/>
          <w:sz w:val="26"/>
          <w:szCs w:val="26"/>
          <w:lang w:val="ro-RO" w:eastAsia="ro-RO"/>
        </w:rPr>
      </w:pPr>
    </w:p>
    <w:p w14:paraId="76D09D12" w14:textId="77777777" w:rsidR="00A064C2" w:rsidRPr="00CE2EAE" w:rsidRDefault="00A064C2" w:rsidP="00A064C2">
      <w:pPr>
        <w:pStyle w:val="Style4"/>
        <w:widowControl/>
        <w:tabs>
          <w:tab w:val="left" w:pos="709"/>
        </w:tabs>
        <w:spacing w:line="240" w:lineRule="auto"/>
        <w:ind w:firstLine="0"/>
        <w:jc w:val="center"/>
        <w:rPr>
          <w:rStyle w:val="FontStyle22"/>
          <w:sz w:val="26"/>
          <w:szCs w:val="26"/>
          <w:lang w:val="ro-RO" w:eastAsia="ro-RO"/>
        </w:rPr>
      </w:pPr>
    </w:p>
    <w:p w14:paraId="3C26B466" w14:textId="77777777" w:rsidR="00A064C2" w:rsidRPr="00CE2EAE" w:rsidRDefault="00A064C2" w:rsidP="00A064C2">
      <w:pPr>
        <w:pStyle w:val="Style4"/>
        <w:widowControl/>
        <w:tabs>
          <w:tab w:val="left" w:pos="709"/>
        </w:tabs>
        <w:spacing w:line="240" w:lineRule="auto"/>
        <w:ind w:left="567" w:firstLine="0"/>
        <w:rPr>
          <w:rStyle w:val="FontStyle22"/>
          <w:sz w:val="26"/>
          <w:szCs w:val="26"/>
          <w:lang w:val="ro-RO" w:eastAsia="ro-RO"/>
        </w:rPr>
      </w:pPr>
      <w:r w:rsidRPr="00CE2EAE">
        <w:rPr>
          <w:rStyle w:val="FontStyle22"/>
          <w:sz w:val="26"/>
          <w:szCs w:val="26"/>
          <w:lang w:val="ro-RO" w:eastAsia="ro-RO"/>
        </w:rPr>
        <w:t xml:space="preserve">Subsemnatul/subsemnata, ___________________________, </w:t>
      </w:r>
      <w:r w:rsidRPr="00CE2EAE">
        <w:rPr>
          <w:sz w:val="26"/>
          <w:szCs w:val="26"/>
          <w:lang w:val="ro-RO" w:eastAsia="ro-RO"/>
        </w:rPr>
        <w:t xml:space="preserve">posesor/posesoare al/a actului de identitate seria _____________, nr. _________, codul numeric personal ___________________________, </w:t>
      </w:r>
      <w:r w:rsidRPr="00CE2EAE">
        <w:rPr>
          <w:rStyle w:val="FontStyle22"/>
          <w:sz w:val="26"/>
          <w:szCs w:val="26"/>
          <w:lang w:val="ro-RO" w:eastAsia="ro-RO"/>
        </w:rPr>
        <w:t xml:space="preserve">în calitate de membru al </w:t>
      </w:r>
      <w:r w:rsidRPr="00CE2EAE">
        <w:rPr>
          <w:sz w:val="26"/>
          <w:szCs w:val="26"/>
          <w:lang w:val="ro-RO"/>
        </w:rPr>
        <w:t>Comisiei de evaluare și selectare a proiectelor,</w:t>
      </w:r>
      <w:r w:rsidRPr="00CE2EAE">
        <w:rPr>
          <w:rStyle w:val="FontStyle22"/>
          <w:sz w:val="26"/>
          <w:szCs w:val="26"/>
          <w:lang w:val="ro-RO" w:eastAsia="ro-RO"/>
        </w:rPr>
        <w:t xml:space="preserve"> numit prin Ordinul _____________________ nr.______ din ___________, declar pe propria răspundere că: </w:t>
      </w:r>
    </w:p>
    <w:p w14:paraId="09017577" w14:textId="77777777" w:rsidR="0096353D" w:rsidRPr="00CE2EAE" w:rsidRDefault="00A064C2" w:rsidP="0096353D">
      <w:pPr>
        <w:pStyle w:val="Style4"/>
        <w:widowControl/>
        <w:tabs>
          <w:tab w:val="left" w:pos="709"/>
        </w:tabs>
        <w:spacing w:line="240" w:lineRule="auto"/>
        <w:ind w:left="567" w:firstLine="709"/>
        <w:rPr>
          <w:rStyle w:val="FontStyle22"/>
          <w:sz w:val="26"/>
          <w:szCs w:val="26"/>
          <w:lang w:val="ro-RO" w:eastAsia="ro-RO"/>
        </w:rPr>
      </w:pPr>
      <w:r w:rsidRPr="00CE2EAE">
        <w:rPr>
          <w:rStyle w:val="FontStyle22"/>
          <w:sz w:val="26"/>
          <w:szCs w:val="26"/>
          <w:lang w:val="ro-RO" w:eastAsia="ro-RO"/>
        </w:rPr>
        <w:t>- voi trata orice informație la care am acces sau care mi-a fost adusă la cunoștință drept confidențială și nu o voi transmite unei terțe părți;</w:t>
      </w:r>
    </w:p>
    <w:p w14:paraId="3AA991A4" w14:textId="1803F93A" w:rsidR="00A064C2" w:rsidRPr="00CE2EAE" w:rsidRDefault="0096353D" w:rsidP="0096353D">
      <w:pPr>
        <w:pStyle w:val="Style4"/>
        <w:widowControl/>
        <w:tabs>
          <w:tab w:val="left" w:pos="709"/>
        </w:tabs>
        <w:spacing w:line="240" w:lineRule="auto"/>
        <w:ind w:left="567" w:firstLine="709"/>
        <w:rPr>
          <w:rStyle w:val="FontStyle22"/>
          <w:sz w:val="26"/>
          <w:szCs w:val="26"/>
          <w:lang w:val="ro-RO" w:eastAsia="ro-RO"/>
        </w:rPr>
      </w:pPr>
      <w:r w:rsidRPr="00CE2EAE">
        <w:rPr>
          <w:rStyle w:val="FontStyle22"/>
          <w:sz w:val="26"/>
          <w:szCs w:val="26"/>
          <w:lang w:val="ro-RO" w:eastAsia="ro-RO"/>
        </w:rPr>
        <w:t>-</w:t>
      </w:r>
      <w:r w:rsidR="00A064C2" w:rsidRPr="00CE2EAE">
        <w:rPr>
          <w:rStyle w:val="FontStyle22"/>
          <w:sz w:val="26"/>
          <w:szCs w:val="26"/>
          <w:lang w:val="ro-RO" w:eastAsia="ro-RO"/>
        </w:rPr>
        <w:t xml:space="preserve"> voi utiliza informația obținută doar în scopul evaluării proiectelor depuse pentru concurs;</w:t>
      </w:r>
    </w:p>
    <w:p w14:paraId="16450C55" w14:textId="77777777" w:rsidR="00A064C2" w:rsidRPr="00CE2EAE" w:rsidRDefault="00A064C2" w:rsidP="00A064C2">
      <w:pPr>
        <w:pStyle w:val="Style4"/>
        <w:widowControl/>
        <w:tabs>
          <w:tab w:val="left" w:pos="709"/>
        </w:tabs>
        <w:spacing w:line="240" w:lineRule="auto"/>
        <w:ind w:left="567" w:firstLine="709"/>
        <w:rPr>
          <w:rStyle w:val="FontStyle22"/>
          <w:sz w:val="26"/>
          <w:szCs w:val="26"/>
          <w:lang w:val="ro-RO" w:eastAsia="ro-RO"/>
        </w:rPr>
      </w:pPr>
      <w:r w:rsidRPr="00CE2EAE">
        <w:rPr>
          <w:rStyle w:val="FontStyle22"/>
          <w:sz w:val="26"/>
          <w:szCs w:val="26"/>
          <w:lang w:val="ro-RO" w:eastAsia="ro-RO"/>
        </w:rPr>
        <w:t>- voi pune în aplicare toate măsurile pentru a proteja documentele și informațiile oferite în cadrul procedurii de evaluare;</w:t>
      </w:r>
    </w:p>
    <w:p w14:paraId="71F6E4DA" w14:textId="77777777" w:rsidR="00A064C2" w:rsidRPr="00CE2EAE" w:rsidRDefault="00A064C2" w:rsidP="00A064C2">
      <w:pPr>
        <w:pStyle w:val="Style4"/>
        <w:widowControl/>
        <w:tabs>
          <w:tab w:val="left" w:pos="709"/>
        </w:tabs>
        <w:spacing w:line="240" w:lineRule="auto"/>
        <w:ind w:left="567" w:firstLine="709"/>
        <w:rPr>
          <w:rStyle w:val="FontStyle22"/>
          <w:sz w:val="26"/>
          <w:szCs w:val="26"/>
          <w:lang w:val="ro-RO" w:eastAsia="ro-RO"/>
        </w:rPr>
      </w:pPr>
      <w:r w:rsidRPr="00CE2EAE">
        <w:rPr>
          <w:rStyle w:val="FontStyle22"/>
          <w:sz w:val="26"/>
          <w:szCs w:val="26"/>
          <w:lang w:val="ro-RO" w:eastAsia="ro-RO"/>
        </w:rPr>
        <w:t>- voi informa secretariatul Comisiei despre orice suspiciune de acces neautorizat și despre modul în care acesta a avut loc;</w:t>
      </w:r>
    </w:p>
    <w:p w14:paraId="27B68671" w14:textId="77777777" w:rsidR="00A064C2" w:rsidRPr="00CE2EAE" w:rsidRDefault="00A064C2" w:rsidP="00A064C2">
      <w:pPr>
        <w:pStyle w:val="Style4"/>
        <w:widowControl/>
        <w:tabs>
          <w:tab w:val="left" w:pos="709"/>
        </w:tabs>
        <w:spacing w:line="240" w:lineRule="auto"/>
        <w:ind w:left="567" w:firstLine="709"/>
        <w:rPr>
          <w:rStyle w:val="FontStyle22"/>
          <w:strike/>
          <w:sz w:val="26"/>
          <w:szCs w:val="26"/>
          <w:lang w:val="ro-RO" w:eastAsia="ro-RO"/>
        </w:rPr>
      </w:pPr>
      <w:r w:rsidRPr="00CE2EAE">
        <w:rPr>
          <w:rStyle w:val="FontStyle22"/>
          <w:sz w:val="26"/>
          <w:szCs w:val="26"/>
          <w:lang w:val="ro-RO" w:eastAsia="ro-RO"/>
        </w:rPr>
        <w:t xml:space="preserve">- voi lua toate măsurile </w:t>
      </w:r>
      <w:r w:rsidRPr="00CE2EAE">
        <w:rPr>
          <w:sz w:val="26"/>
          <w:szCs w:val="26"/>
          <w:lang w:val="ro-RO"/>
        </w:rPr>
        <w:t>necesare pentru neadmiterea vreunui conflict de interese</w:t>
      </w:r>
      <w:r w:rsidRPr="00CE2EAE">
        <w:rPr>
          <w:rStyle w:val="FontStyle22"/>
          <w:sz w:val="26"/>
          <w:szCs w:val="26"/>
          <w:lang w:val="ro-RO" w:eastAsia="ro-RO"/>
        </w:rPr>
        <w:t>;</w:t>
      </w:r>
    </w:p>
    <w:p w14:paraId="205071A6" w14:textId="77777777" w:rsidR="00A064C2" w:rsidRPr="00CE2EAE" w:rsidRDefault="00A064C2" w:rsidP="00A064C2">
      <w:pPr>
        <w:pStyle w:val="Style4"/>
        <w:widowControl/>
        <w:tabs>
          <w:tab w:val="left" w:pos="709"/>
        </w:tabs>
        <w:spacing w:line="240" w:lineRule="auto"/>
        <w:ind w:left="567" w:firstLine="709"/>
        <w:rPr>
          <w:rStyle w:val="FontStyle22"/>
          <w:sz w:val="26"/>
          <w:szCs w:val="26"/>
          <w:lang w:val="ro-RO" w:eastAsia="ro-RO"/>
        </w:rPr>
      </w:pPr>
      <w:r w:rsidRPr="00CE2EAE">
        <w:rPr>
          <w:rStyle w:val="FontStyle22"/>
          <w:sz w:val="26"/>
          <w:szCs w:val="26"/>
          <w:lang w:val="ro-RO" w:eastAsia="ro-RO"/>
        </w:rPr>
        <w:t>- voi comunica dacă am avut contracte de muncă sau de colaborare cu organizațiile participante la concurs;</w:t>
      </w:r>
    </w:p>
    <w:p w14:paraId="4924A38D" w14:textId="77777777" w:rsidR="00A064C2" w:rsidRPr="00CE2EAE" w:rsidRDefault="00A064C2" w:rsidP="00A064C2">
      <w:pPr>
        <w:pStyle w:val="Style4"/>
        <w:widowControl/>
        <w:tabs>
          <w:tab w:val="left" w:pos="709"/>
        </w:tabs>
        <w:spacing w:line="240" w:lineRule="auto"/>
        <w:ind w:left="567" w:firstLine="709"/>
        <w:rPr>
          <w:rStyle w:val="FontStyle22"/>
          <w:sz w:val="26"/>
          <w:szCs w:val="26"/>
          <w:lang w:val="ro-RO" w:eastAsia="ro-RO"/>
        </w:rPr>
      </w:pPr>
      <w:r w:rsidRPr="00CE2EAE">
        <w:rPr>
          <w:rStyle w:val="FontStyle22"/>
          <w:sz w:val="26"/>
          <w:szCs w:val="26"/>
          <w:lang w:val="ro-RO" w:eastAsia="ro-RO"/>
        </w:rPr>
        <w:t xml:space="preserve">- voi informa secretariatul Comisiei despre orice situație ce generează sau ar putea genera asemenea conflicte;  </w:t>
      </w:r>
    </w:p>
    <w:p w14:paraId="1DA3458C" w14:textId="77777777" w:rsidR="00A064C2" w:rsidRPr="00CE2EAE" w:rsidRDefault="00A064C2" w:rsidP="00A064C2">
      <w:pPr>
        <w:pStyle w:val="Style4"/>
        <w:widowControl/>
        <w:tabs>
          <w:tab w:val="left" w:pos="709"/>
        </w:tabs>
        <w:spacing w:line="240" w:lineRule="auto"/>
        <w:ind w:left="567" w:firstLine="709"/>
        <w:rPr>
          <w:rStyle w:val="FontStyle22"/>
          <w:sz w:val="26"/>
          <w:szCs w:val="26"/>
          <w:lang w:val="ro-RO" w:eastAsia="ro-RO"/>
        </w:rPr>
      </w:pPr>
      <w:r w:rsidRPr="00CE2EAE">
        <w:rPr>
          <w:rStyle w:val="FontStyle22"/>
          <w:sz w:val="26"/>
          <w:szCs w:val="26"/>
          <w:lang w:val="ro-RO" w:eastAsia="ro-RO"/>
        </w:rPr>
        <w:t>- voi fi imparțial(ă), obiectiv(ă) și liber(ă) de orice presiune sau influență în realizarea procedurii de evaluare a proiectelor depuse la concurs.</w:t>
      </w:r>
    </w:p>
    <w:p w14:paraId="1BAFBFDD" w14:textId="77777777" w:rsidR="00A064C2" w:rsidRPr="00CE2EAE" w:rsidRDefault="00A064C2" w:rsidP="00A064C2">
      <w:pPr>
        <w:pStyle w:val="Style16"/>
        <w:widowControl/>
        <w:spacing w:before="187" w:line="276" w:lineRule="auto"/>
        <w:ind w:left="523"/>
        <w:jc w:val="both"/>
        <w:rPr>
          <w:rStyle w:val="FontStyle24"/>
          <w:sz w:val="26"/>
          <w:szCs w:val="26"/>
          <w:lang w:val="ro-RO" w:eastAsia="ro-RO"/>
        </w:rPr>
      </w:pPr>
    </w:p>
    <w:p w14:paraId="462B2AA2" w14:textId="4765BDAE" w:rsidR="00A064C2" w:rsidRPr="00CE2EAE" w:rsidRDefault="00F32B48" w:rsidP="00F32B48">
      <w:pPr>
        <w:pStyle w:val="Style16"/>
        <w:widowControl/>
        <w:spacing w:before="187" w:line="276" w:lineRule="auto"/>
        <w:jc w:val="both"/>
        <w:rPr>
          <w:rStyle w:val="FontStyle24"/>
          <w:i w:val="0"/>
          <w:sz w:val="26"/>
          <w:szCs w:val="26"/>
          <w:lang w:val="ro-RO" w:eastAsia="ro-RO"/>
        </w:rPr>
      </w:pPr>
      <w:r w:rsidRPr="00CE2EAE">
        <w:rPr>
          <w:rStyle w:val="FontStyle24"/>
          <w:sz w:val="26"/>
          <w:szCs w:val="26"/>
          <w:lang w:val="ro-RO" w:eastAsia="ro-RO"/>
        </w:rPr>
        <w:t xml:space="preserve">         </w:t>
      </w:r>
      <w:r w:rsidR="00A064C2" w:rsidRPr="00CE2EAE">
        <w:rPr>
          <w:rStyle w:val="FontStyle24"/>
          <w:sz w:val="26"/>
          <w:szCs w:val="26"/>
          <w:lang w:val="ro-RO" w:eastAsia="ro-RO"/>
        </w:rPr>
        <w:t xml:space="preserve">Numele și prenumele </w:t>
      </w:r>
      <w:r w:rsidR="00A064C2" w:rsidRPr="00CE2EAE">
        <w:rPr>
          <w:sz w:val="26"/>
          <w:szCs w:val="26"/>
          <w:lang w:val="ro-RO"/>
        </w:rPr>
        <w:t>_____________________________________________</w:t>
      </w:r>
    </w:p>
    <w:p w14:paraId="010F59B4" w14:textId="77777777" w:rsidR="00A064C2" w:rsidRPr="00CE2EAE" w:rsidRDefault="00A064C2" w:rsidP="00A064C2">
      <w:pPr>
        <w:pStyle w:val="Style16"/>
        <w:widowControl/>
        <w:spacing w:line="276" w:lineRule="auto"/>
        <w:ind w:left="523"/>
        <w:rPr>
          <w:sz w:val="26"/>
          <w:szCs w:val="26"/>
          <w:lang w:val="ro-RO"/>
        </w:rPr>
      </w:pPr>
    </w:p>
    <w:p w14:paraId="44F1017E" w14:textId="77777777" w:rsidR="00A064C2" w:rsidRPr="00CE2EAE" w:rsidRDefault="00A064C2" w:rsidP="00A064C2">
      <w:pPr>
        <w:pStyle w:val="Style16"/>
        <w:widowControl/>
        <w:spacing w:before="24" w:line="276" w:lineRule="auto"/>
        <w:ind w:left="523"/>
        <w:rPr>
          <w:iCs/>
          <w:sz w:val="26"/>
          <w:szCs w:val="26"/>
          <w:lang w:val="ro-RO" w:eastAsia="ro-RO"/>
        </w:rPr>
      </w:pPr>
      <w:r w:rsidRPr="00CE2EAE">
        <w:rPr>
          <w:rStyle w:val="FontStyle24"/>
          <w:sz w:val="26"/>
          <w:szCs w:val="26"/>
          <w:lang w:val="ro-RO" w:eastAsia="ro-RO"/>
        </w:rPr>
        <w:t xml:space="preserve">Funcția </w:t>
      </w:r>
      <w:r w:rsidRPr="00CE2EAE">
        <w:rPr>
          <w:sz w:val="26"/>
          <w:szCs w:val="26"/>
          <w:lang w:val="ro-RO"/>
        </w:rPr>
        <w:t>_______________________________________________</w:t>
      </w:r>
    </w:p>
    <w:p w14:paraId="6CD313F7" w14:textId="77777777" w:rsidR="00A064C2" w:rsidRPr="00CE2EAE" w:rsidRDefault="00A064C2" w:rsidP="00A064C2">
      <w:pPr>
        <w:pStyle w:val="Style16"/>
        <w:widowControl/>
        <w:spacing w:before="24" w:line="276" w:lineRule="auto"/>
        <w:ind w:left="523"/>
        <w:jc w:val="both"/>
        <w:rPr>
          <w:sz w:val="26"/>
          <w:szCs w:val="26"/>
          <w:lang w:val="ro-RO"/>
        </w:rPr>
      </w:pPr>
    </w:p>
    <w:p w14:paraId="78B1E430" w14:textId="77777777" w:rsidR="00A064C2" w:rsidRPr="00CE2EAE" w:rsidRDefault="00A064C2" w:rsidP="00A064C2">
      <w:pPr>
        <w:pStyle w:val="Style16"/>
        <w:widowControl/>
        <w:spacing w:before="24" w:line="276" w:lineRule="auto"/>
        <w:ind w:left="523"/>
        <w:jc w:val="both"/>
        <w:rPr>
          <w:sz w:val="26"/>
          <w:szCs w:val="26"/>
          <w:lang w:val="ro-RO"/>
        </w:rPr>
      </w:pPr>
      <w:r w:rsidRPr="00CE2EAE">
        <w:rPr>
          <w:rStyle w:val="FontStyle24"/>
          <w:sz w:val="26"/>
          <w:szCs w:val="26"/>
          <w:lang w:val="ro-RO" w:eastAsia="ro-RO"/>
        </w:rPr>
        <w:t xml:space="preserve">Semnătura </w:t>
      </w:r>
      <w:r w:rsidRPr="00CE2EAE">
        <w:rPr>
          <w:sz w:val="26"/>
          <w:szCs w:val="26"/>
          <w:lang w:val="ro-RO"/>
        </w:rPr>
        <w:t>_____________________</w:t>
      </w:r>
      <w:r w:rsidRPr="00CE2EAE">
        <w:rPr>
          <w:sz w:val="26"/>
          <w:szCs w:val="26"/>
          <w:lang w:val="ro-RO"/>
        </w:rPr>
        <w:tab/>
      </w:r>
      <w:r w:rsidRPr="00CE2EAE">
        <w:rPr>
          <w:sz w:val="26"/>
          <w:szCs w:val="26"/>
          <w:lang w:val="ro-RO"/>
        </w:rPr>
        <w:tab/>
      </w:r>
    </w:p>
    <w:p w14:paraId="5B8BF035" w14:textId="77777777" w:rsidR="00A064C2" w:rsidRPr="00CE2EAE" w:rsidRDefault="00A064C2" w:rsidP="004337B5">
      <w:pPr>
        <w:pStyle w:val="Style16"/>
        <w:widowControl/>
        <w:spacing w:before="24" w:line="276" w:lineRule="auto"/>
        <w:jc w:val="both"/>
        <w:rPr>
          <w:sz w:val="26"/>
          <w:szCs w:val="26"/>
          <w:lang w:val="ro-RO"/>
        </w:rPr>
      </w:pPr>
    </w:p>
    <w:p w14:paraId="228B1B50" w14:textId="77777777" w:rsidR="00A064C2" w:rsidRPr="00CE2EAE" w:rsidRDefault="00A064C2" w:rsidP="00A064C2">
      <w:pPr>
        <w:pStyle w:val="Style16"/>
        <w:widowControl/>
        <w:spacing w:before="24" w:line="276" w:lineRule="auto"/>
        <w:ind w:left="523"/>
        <w:jc w:val="both"/>
        <w:rPr>
          <w:iCs/>
          <w:sz w:val="26"/>
          <w:szCs w:val="26"/>
          <w:lang w:val="ro-RO" w:eastAsia="ro-RO"/>
        </w:rPr>
      </w:pPr>
      <w:r w:rsidRPr="00CE2EAE">
        <w:rPr>
          <w:sz w:val="26"/>
          <w:szCs w:val="26"/>
          <w:lang w:val="ro-RO"/>
        </w:rPr>
        <w:t>Data ________________________</w:t>
      </w:r>
    </w:p>
    <w:p w14:paraId="02CF4CF5" w14:textId="77777777" w:rsidR="00A064C2" w:rsidRPr="00CE2EAE" w:rsidRDefault="00A064C2">
      <w:pPr>
        <w:rPr>
          <w:sz w:val="26"/>
          <w:szCs w:val="26"/>
          <w:lang w:val="it-IT"/>
        </w:rPr>
      </w:pPr>
    </w:p>
    <w:sectPr w:rsidR="00A064C2" w:rsidRPr="00CE2EAE" w:rsidSect="004337B5">
      <w:footerReference w:type="even" r:id="rId7"/>
      <w:footerReference w:type="default" r:id="rId8"/>
      <w:pgSz w:w="12240" w:h="15840"/>
      <w:pgMar w:top="719" w:right="118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D6A8" w14:textId="77777777" w:rsidR="00C60FFB" w:rsidRDefault="00C60FFB">
      <w:r>
        <w:separator/>
      </w:r>
    </w:p>
  </w:endnote>
  <w:endnote w:type="continuationSeparator" w:id="0">
    <w:p w14:paraId="488153CA" w14:textId="77777777" w:rsidR="00C60FFB" w:rsidRDefault="00C6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F549" w14:textId="0569450D" w:rsidR="00A7608D" w:rsidRDefault="00C744EB" w:rsidP="00A7608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A7608D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4337B5">
      <w:rPr>
        <w:rStyle w:val="Numrdepagin"/>
        <w:noProof/>
      </w:rPr>
      <w:t>3</w:t>
    </w:r>
    <w:r>
      <w:rPr>
        <w:rStyle w:val="Numrdepagin"/>
      </w:rPr>
      <w:fldChar w:fldCharType="end"/>
    </w:r>
  </w:p>
  <w:p w14:paraId="700AFA69" w14:textId="77777777" w:rsidR="00A7608D" w:rsidRDefault="00A7608D" w:rsidP="00A7608D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1D92" w14:textId="13678E14" w:rsidR="00A7608D" w:rsidRDefault="00A7608D" w:rsidP="004337B5">
    <w:pPr>
      <w:pStyle w:val="Subsol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B141" w14:textId="77777777" w:rsidR="00C60FFB" w:rsidRDefault="00C60FFB">
      <w:r>
        <w:separator/>
      </w:r>
    </w:p>
  </w:footnote>
  <w:footnote w:type="continuationSeparator" w:id="0">
    <w:p w14:paraId="500AAD93" w14:textId="77777777" w:rsidR="00C60FFB" w:rsidRDefault="00C6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1E5D"/>
    <w:multiLevelType w:val="hybridMultilevel"/>
    <w:tmpl w:val="122A3DD2"/>
    <w:lvl w:ilvl="0" w:tplc="04090011">
      <w:start w:val="1"/>
      <w:numFmt w:val="decimal"/>
      <w:lvlText w:val="%1)"/>
      <w:lvlJc w:val="left"/>
      <w:pPr>
        <w:ind w:left="1416" w:hanging="360"/>
      </w:p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2295F92"/>
    <w:multiLevelType w:val="hybridMultilevel"/>
    <w:tmpl w:val="5D46C3EA"/>
    <w:lvl w:ilvl="0" w:tplc="BFFA5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D9F"/>
    <w:multiLevelType w:val="hybridMultilevel"/>
    <w:tmpl w:val="8B78E11A"/>
    <w:lvl w:ilvl="0" w:tplc="64BAB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03B2F"/>
    <w:multiLevelType w:val="hybridMultilevel"/>
    <w:tmpl w:val="8B4C71EA"/>
    <w:lvl w:ilvl="0" w:tplc="454E2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03F2"/>
    <w:multiLevelType w:val="hybridMultilevel"/>
    <w:tmpl w:val="1EB08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C679C"/>
    <w:multiLevelType w:val="hybridMultilevel"/>
    <w:tmpl w:val="15DE57E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186675092">
    <w:abstractNumId w:val="5"/>
  </w:num>
  <w:num w:numId="2" w16cid:durableId="1360548478">
    <w:abstractNumId w:val="1"/>
  </w:num>
  <w:num w:numId="3" w16cid:durableId="695616857">
    <w:abstractNumId w:val="2"/>
  </w:num>
  <w:num w:numId="4" w16cid:durableId="19743888">
    <w:abstractNumId w:val="0"/>
  </w:num>
  <w:num w:numId="5" w16cid:durableId="964047663">
    <w:abstractNumId w:val="4"/>
  </w:num>
  <w:num w:numId="6" w16cid:durableId="1923250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485"/>
    <w:rsid w:val="000019C2"/>
    <w:rsid w:val="00011520"/>
    <w:rsid w:val="00016AF2"/>
    <w:rsid w:val="000369D4"/>
    <w:rsid w:val="000436C3"/>
    <w:rsid w:val="000615D6"/>
    <w:rsid w:val="000A6F4D"/>
    <w:rsid w:val="000C1887"/>
    <w:rsid w:val="000D5485"/>
    <w:rsid w:val="000D7538"/>
    <w:rsid w:val="00105E53"/>
    <w:rsid w:val="00113FCE"/>
    <w:rsid w:val="00145DD3"/>
    <w:rsid w:val="001665B3"/>
    <w:rsid w:val="00170935"/>
    <w:rsid w:val="001908C0"/>
    <w:rsid w:val="001D6AFD"/>
    <w:rsid w:val="00243B97"/>
    <w:rsid w:val="002B76B9"/>
    <w:rsid w:val="002E2C44"/>
    <w:rsid w:val="0031665D"/>
    <w:rsid w:val="00345B7F"/>
    <w:rsid w:val="003542A3"/>
    <w:rsid w:val="00365DD2"/>
    <w:rsid w:val="00422751"/>
    <w:rsid w:val="004337B5"/>
    <w:rsid w:val="00454ECA"/>
    <w:rsid w:val="00473BAA"/>
    <w:rsid w:val="004D396C"/>
    <w:rsid w:val="004D3EB0"/>
    <w:rsid w:val="005126EC"/>
    <w:rsid w:val="00592E47"/>
    <w:rsid w:val="00593CC8"/>
    <w:rsid w:val="005C51C4"/>
    <w:rsid w:val="005E606E"/>
    <w:rsid w:val="00647CF4"/>
    <w:rsid w:val="006961B8"/>
    <w:rsid w:val="006F3C89"/>
    <w:rsid w:val="00744E0B"/>
    <w:rsid w:val="00753CEF"/>
    <w:rsid w:val="007C5B9D"/>
    <w:rsid w:val="007E1C59"/>
    <w:rsid w:val="007E760F"/>
    <w:rsid w:val="007E7CA0"/>
    <w:rsid w:val="00833457"/>
    <w:rsid w:val="00861F49"/>
    <w:rsid w:val="00865759"/>
    <w:rsid w:val="00876186"/>
    <w:rsid w:val="008959A0"/>
    <w:rsid w:val="008D0908"/>
    <w:rsid w:val="00910B52"/>
    <w:rsid w:val="0096353D"/>
    <w:rsid w:val="0098148F"/>
    <w:rsid w:val="00990CF7"/>
    <w:rsid w:val="009953DD"/>
    <w:rsid w:val="009C4D27"/>
    <w:rsid w:val="00A064C2"/>
    <w:rsid w:val="00A06EFC"/>
    <w:rsid w:val="00A40748"/>
    <w:rsid w:val="00A51589"/>
    <w:rsid w:val="00A61C60"/>
    <w:rsid w:val="00A7608D"/>
    <w:rsid w:val="00AD6CC1"/>
    <w:rsid w:val="00AE5CBF"/>
    <w:rsid w:val="00B21894"/>
    <w:rsid w:val="00B77779"/>
    <w:rsid w:val="00BC01E5"/>
    <w:rsid w:val="00BE5717"/>
    <w:rsid w:val="00BE59CE"/>
    <w:rsid w:val="00C15627"/>
    <w:rsid w:val="00C34E7D"/>
    <w:rsid w:val="00C36504"/>
    <w:rsid w:val="00C60FFB"/>
    <w:rsid w:val="00C744EB"/>
    <w:rsid w:val="00C97660"/>
    <w:rsid w:val="00CB76D1"/>
    <w:rsid w:val="00CC1CA3"/>
    <w:rsid w:val="00CE2EAE"/>
    <w:rsid w:val="00CE6AD4"/>
    <w:rsid w:val="00CF5476"/>
    <w:rsid w:val="00D350C7"/>
    <w:rsid w:val="00D45C72"/>
    <w:rsid w:val="00D746D4"/>
    <w:rsid w:val="00E075B4"/>
    <w:rsid w:val="00E23C0F"/>
    <w:rsid w:val="00E34DFE"/>
    <w:rsid w:val="00EF6FF2"/>
    <w:rsid w:val="00F32B48"/>
    <w:rsid w:val="00FB5A14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4E18"/>
  <w15:docId w15:val="{70F0DB9E-04A7-4E37-B661-B1C2AD31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243B97"/>
    <w:pPr>
      <w:keepNext/>
      <w:jc w:val="center"/>
      <w:outlineLvl w:val="0"/>
    </w:pPr>
    <w:rPr>
      <w:b/>
      <w:sz w:val="32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0D5485"/>
    <w:pPr>
      <w:ind w:firstLine="567"/>
      <w:jc w:val="both"/>
    </w:pPr>
  </w:style>
  <w:style w:type="paragraph" w:customStyle="1" w:styleId="cp">
    <w:name w:val="cp"/>
    <w:basedOn w:val="Normal"/>
    <w:rsid w:val="000D5485"/>
    <w:pPr>
      <w:jc w:val="center"/>
    </w:pPr>
    <w:rPr>
      <w:b/>
      <w:bCs/>
    </w:rPr>
  </w:style>
  <w:style w:type="paragraph" w:customStyle="1" w:styleId="md">
    <w:name w:val="md"/>
    <w:basedOn w:val="Normal"/>
    <w:rsid w:val="000D5485"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0D5485"/>
    <w:pPr>
      <w:jc w:val="center"/>
    </w:pPr>
  </w:style>
  <w:style w:type="paragraph" w:customStyle="1" w:styleId="cb">
    <w:name w:val="cb"/>
    <w:basedOn w:val="Normal"/>
    <w:rsid w:val="000D5485"/>
    <w:pPr>
      <w:jc w:val="center"/>
    </w:pPr>
    <w:rPr>
      <w:b/>
      <w:bCs/>
    </w:rPr>
  </w:style>
  <w:style w:type="paragraph" w:customStyle="1" w:styleId="rg">
    <w:name w:val="rg"/>
    <w:basedOn w:val="Normal"/>
    <w:rsid w:val="000D5485"/>
    <w:pPr>
      <w:jc w:val="right"/>
    </w:pPr>
  </w:style>
  <w:style w:type="paragraph" w:styleId="Subsol">
    <w:name w:val="footer"/>
    <w:basedOn w:val="Normal"/>
    <w:link w:val="SubsolCaracter"/>
    <w:rsid w:val="000D5485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rsid w:val="000D5485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0D5485"/>
  </w:style>
  <w:style w:type="character" w:customStyle="1" w:styleId="Titlu1Caracter">
    <w:name w:val="Titlu 1 Caracter"/>
    <w:basedOn w:val="Fontdeparagrafimplicit"/>
    <w:link w:val="Titlu1"/>
    <w:rsid w:val="00243B97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styleId="Accentuat">
    <w:name w:val="Emphasis"/>
    <w:basedOn w:val="Fontdeparagrafimplicit"/>
    <w:uiPriority w:val="20"/>
    <w:qFormat/>
    <w:rsid w:val="00C97660"/>
    <w:rPr>
      <w:i/>
      <w:iCs/>
    </w:rPr>
  </w:style>
  <w:style w:type="paragraph" w:styleId="Listparagraf">
    <w:name w:val="List Paragraph"/>
    <w:basedOn w:val="Normal"/>
    <w:uiPriority w:val="34"/>
    <w:qFormat/>
    <w:rsid w:val="00AE5CBF"/>
    <w:pPr>
      <w:ind w:left="720"/>
      <w:contextualSpacing/>
    </w:pPr>
  </w:style>
  <w:style w:type="paragraph" w:customStyle="1" w:styleId="Style4">
    <w:name w:val="Style4"/>
    <w:basedOn w:val="Normal"/>
    <w:rsid w:val="00A064C2"/>
    <w:pPr>
      <w:widowControl w:val="0"/>
      <w:autoSpaceDE w:val="0"/>
      <w:autoSpaceDN w:val="0"/>
      <w:adjustRightInd w:val="0"/>
      <w:spacing w:line="346" w:lineRule="exact"/>
      <w:ind w:firstLine="1027"/>
      <w:jc w:val="both"/>
    </w:pPr>
    <w:rPr>
      <w:lang w:val="ru-RU" w:eastAsia="ru-RU"/>
    </w:rPr>
  </w:style>
  <w:style w:type="paragraph" w:customStyle="1" w:styleId="Style6">
    <w:name w:val="Style6"/>
    <w:basedOn w:val="Normal"/>
    <w:rsid w:val="00A064C2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Style8">
    <w:name w:val="Style8"/>
    <w:basedOn w:val="Normal"/>
    <w:rsid w:val="00A064C2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16">
    <w:name w:val="Style16"/>
    <w:basedOn w:val="Normal"/>
    <w:rsid w:val="00A064C2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1">
    <w:name w:val="Font Style21"/>
    <w:rsid w:val="00A064C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2">
    <w:name w:val="Font Style22"/>
    <w:rsid w:val="00A064C2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rsid w:val="00A064C2"/>
    <w:rPr>
      <w:rFonts w:ascii="Constantia" w:hAnsi="Constantia" w:cs="Constantia"/>
      <w:b/>
      <w:bCs/>
      <w:sz w:val="8"/>
      <w:szCs w:val="8"/>
    </w:rPr>
  </w:style>
  <w:style w:type="character" w:customStyle="1" w:styleId="FontStyle24">
    <w:name w:val="Font Style24"/>
    <w:rsid w:val="00A064C2"/>
    <w:rPr>
      <w:rFonts w:ascii="Times New Roman" w:hAnsi="Times New Roman" w:cs="Times New Roman"/>
      <w:i/>
      <w:iCs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F32B4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32B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</Pages>
  <Words>940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SPD</cp:lastModifiedBy>
  <cp:revision>39</cp:revision>
  <cp:lastPrinted>2023-02-17T13:06:00Z</cp:lastPrinted>
  <dcterms:created xsi:type="dcterms:W3CDTF">2016-06-24T06:26:00Z</dcterms:created>
  <dcterms:modified xsi:type="dcterms:W3CDTF">2026-02-05T13:53:00Z</dcterms:modified>
</cp:coreProperties>
</file>